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171" w:rsidRPr="00DE7822" w:rsidRDefault="00092171" w:rsidP="00092171">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092171" w:rsidRPr="00DE7822" w:rsidRDefault="00092171" w:rsidP="00092171">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092171" w:rsidRPr="00DE7822" w:rsidRDefault="00092171" w:rsidP="00092171">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092171" w:rsidRPr="00DE7822" w:rsidRDefault="00092171" w:rsidP="00092171">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rsidR="00092171" w:rsidRDefault="00092171" w:rsidP="00092171">
      <w:pPr>
        <w:spacing w:after="0" w:line="240" w:lineRule="auto"/>
        <w:jc w:val="center"/>
        <w:rPr>
          <w:rFonts w:ascii="Times New Roman" w:hAnsi="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2B2D4C" w:rsidRDefault="00105EB9" w:rsidP="00092171">
      <w:pPr>
        <w:spacing w:after="0"/>
        <w:rPr>
          <w:rFonts w:ascii="Times New Roman" w:hAnsi="Times New Roman" w:cs="Times New Roman"/>
          <w:sz w:val="28"/>
          <w:szCs w:val="28"/>
        </w:rPr>
      </w:pPr>
    </w:p>
    <w:p w:rsidR="000F09C5" w:rsidRPr="002B2D4C" w:rsidRDefault="000F09C5"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334D5C">
        <w:tc>
          <w:tcPr>
            <w:tcW w:w="4928" w:type="dxa"/>
            <w:tcBorders>
              <w:top w:val="nil"/>
              <w:left w:val="nil"/>
              <w:bottom w:val="nil"/>
              <w:right w:val="nil"/>
            </w:tcBorders>
          </w:tcPr>
          <w:p w:rsidR="00105EB9" w:rsidRPr="00935BBA" w:rsidRDefault="00105EB9" w:rsidP="00334D5C">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334D5C">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400C5A" w:rsidRDefault="00105EB9" w:rsidP="00BB4CCB">
      <w:pPr>
        <w:autoSpaceDE w:val="0"/>
        <w:autoSpaceDN w:val="0"/>
        <w:adjustRightInd w:val="0"/>
        <w:spacing w:after="0"/>
        <w:ind w:left="-426"/>
        <w:jc w:val="center"/>
        <w:rPr>
          <w:rFonts w:ascii="Times New Roman" w:hAnsi="Times New Roman" w:cs="Times New Roman"/>
          <w:b/>
          <w:bCs/>
          <w:color w:val="000000"/>
          <w:sz w:val="28"/>
          <w:szCs w:val="28"/>
          <w:lang w:eastAsia="ru-RU"/>
        </w:rPr>
      </w:pPr>
      <w:r w:rsidRPr="00935BBA">
        <w:rPr>
          <w:rFonts w:ascii="Times New Roman" w:hAnsi="Times New Roman" w:cs="Times New Roman"/>
          <w:b/>
          <w:bCs/>
          <w:color w:val="000000"/>
          <w:sz w:val="28"/>
          <w:szCs w:val="28"/>
          <w:lang w:eastAsia="ru-RU"/>
        </w:rPr>
        <w:t>РАБОЧАЯ ПРОГРАММА УЧЕБН</w:t>
      </w:r>
      <w:r w:rsidR="00092171">
        <w:rPr>
          <w:rFonts w:ascii="Times New Roman" w:hAnsi="Times New Roman" w:cs="Times New Roman"/>
          <w:b/>
          <w:bCs/>
          <w:color w:val="000000"/>
          <w:sz w:val="28"/>
          <w:szCs w:val="28"/>
          <w:lang w:eastAsia="ru-RU"/>
        </w:rPr>
        <w:t>ОЙ</w:t>
      </w:r>
      <w:r w:rsidR="00400C5A">
        <w:rPr>
          <w:rFonts w:ascii="Times New Roman" w:hAnsi="Times New Roman" w:cs="Times New Roman"/>
          <w:b/>
          <w:bCs/>
          <w:color w:val="000000"/>
          <w:sz w:val="28"/>
          <w:szCs w:val="28"/>
          <w:lang w:eastAsia="ru-RU"/>
        </w:rPr>
        <w:t xml:space="preserve"> </w:t>
      </w:r>
      <w:r w:rsidR="002B2D4C">
        <w:rPr>
          <w:rFonts w:ascii="Times New Roman" w:hAnsi="Times New Roman" w:cs="Times New Roman"/>
          <w:b/>
          <w:bCs/>
          <w:color w:val="000000"/>
          <w:sz w:val="28"/>
          <w:szCs w:val="28"/>
          <w:lang w:eastAsia="ru-RU"/>
        </w:rPr>
        <w:t>ПРАКТИК</w:t>
      </w:r>
      <w:r w:rsidR="00092171">
        <w:rPr>
          <w:rFonts w:ascii="Times New Roman" w:hAnsi="Times New Roman" w:cs="Times New Roman"/>
          <w:b/>
          <w:bCs/>
          <w:color w:val="000000"/>
          <w:sz w:val="28"/>
          <w:szCs w:val="28"/>
          <w:lang w:eastAsia="ru-RU"/>
        </w:rPr>
        <w:t>И</w:t>
      </w:r>
      <w:r w:rsidR="002B2D4C">
        <w:rPr>
          <w:rFonts w:ascii="Times New Roman" w:hAnsi="Times New Roman" w:cs="Times New Roman"/>
          <w:b/>
          <w:bCs/>
          <w:color w:val="000000"/>
          <w:sz w:val="28"/>
          <w:szCs w:val="28"/>
          <w:lang w:eastAsia="ru-RU"/>
        </w:rPr>
        <w:t xml:space="preserve"> </w:t>
      </w:r>
    </w:p>
    <w:p w:rsidR="004E20F6" w:rsidRDefault="002B2D4C" w:rsidP="00BB4CCB">
      <w:pPr>
        <w:autoSpaceDE w:val="0"/>
        <w:autoSpaceDN w:val="0"/>
        <w:adjustRightInd w:val="0"/>
        <w:spacing w:after="0"/>
        <w:ind w:left="-426"/>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ПО</w:t>
      </w:r>
      <w:r w:rsidR="00400C5A">
        <w:rPr>
          <w:rFonts w:ascii="Times New Roman" w:hAnsi="Times New Roman" w:cs="Times New Roman"/>
          <w:b/>
          <w:bCs/>
          <w:color w:val="000000"/>
          <w:sz w:val="28"/>
          <w:szCs w:val="28"/>
          <w:lang w:eastAsia="ru-RU"/>
        </w:rPr>
        <w:t xml:space="preserve"> </w:t>
      </w:r>
      <w:r>
        <w:rPr>
          <w:rFonts w:ascii="Times New Roman" w:hAnsi="Times New Roman" w:cs="Times New Roman"/>
          <w:b/>
          <w:bCs/>
          <w:color w:val="000000"/>
          <w:sz w:val="28"/>
          <w:szCs w:val="28"/>
          <w:lang w:eastAsia="ru-RU"/>
        </w:rPr>
        <w:t>О</w:t>
      </w:r>
      <w:r w:rsidR="004E20F6">
        <w:rPr>
          <w:rFonts w:ascii="Times New Roman" w:hAnsi="Times New Roman" w:cs="Times New Roman"/>
          <w:b/>
          <w:bCs/>
          <w:color w:val="000000"/>
          <w:sz w:val="28"/>
          <w:szCs w:val="28"/>
          <w:lang w:eastAsia="ru-RU"/>
        </w:rPr>
        <w:t>БЩЕМУ</w:t>
      </w:r>
      <w:r w:rsidR="00400C5A">
        <w:rPr>
          <w:rFonts w:ascii="Times New Roman" w:hAnsi="Times New Roman" w:cs="Times New Roman"/>
          <w:b/>
          <w:bCs/>
          <w:color w:val="000000"/>
          <w:sz w:val="28"/>
          <w:szCs w:val="28"/>
          <w:lang w:eastAsia="ru-RU"/>
        </w:rPr>
        <w:t xml:space="preserve"> </w:t>
      </w:r>
      <w:r w:rsidR="004E20F6">
        <w:rPr>
          <w:rFonts w:ascii="Times New Roman" w:hAnsi="Times New Roman" w:cs="Times New Roman"/>
          <w:b/>
          <w:bCs/>
          <w:color w:val="000000"/>
          <w:sz w:val="28"/>
          <w:szCs w:val="28"/>
          <w:lang w:eastAsia="ru-RU"/>
        </w:rPr>
        <w:t>УХОДУ ЗА ПАЦИЕНТАМИ</w:t>
      </w: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p>
    <w:p w:rsidR="0045143A" w:rsidRPr="000F09C5" w:rsidRDefault="0045143A" w:rsidP="0045143A">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Pr>
          <w:rFonts w:ascii="Times New Roman" w:hAnsi="Times New Roman" w:cs="Times New Roman"/>
          <w:color w:val="000000"/>
          <w:sz w:val="28"/>
          <w:szCs w:val="28"/>
          <w:lang w:eastAsia="ru-RU"/>
        </w:rPr>
        <w:t>31.02.01 Лечебное дело</w:t>
      </w:r>
    </w:p>
    <w:p w:rsidR="00092171" w:rsidRDefault="00092171" w:rsidP="0045143A">
      <w:pPr>
        <w:autoSpaceDE w:val="0"/>
        <w:autoSpaceDN w:val="0"/>
        <w:adjustRightInd w:val="0"/>
        <w:spacing w:after="0"/>
        <w:ind w:left="-426"/>
        <w:jc w:val="center"/>
        <w:rPr>
          <w:rFonts w:ascii="Times New Roman" w:hAnsi="Times New Roman" w:cs="Times New Roman"/>
          <w:color w:val="000000"/>
          <w:sz w:val="28"/>
          <w:szCs w:val="28"/>
          <w:lang w:eastAsia="ru-RU"/>
        </w:rPr>
      </w:pPr>
    </w:p>
    <w:p w:rsidR="0045143A" w:rsidRPr="00935BBA" w:rsidRDefault="0045143A" w:rsidP="0045143A">
      <w:pPr>
        <w:autoSpaceDE w:val="0"/>
        <w:autoSpaceDN w:val="0"/>
        <w:adjustRightInd w:val="0"/>
        <w:spacing w:after="0"/>
        <w:ind w:left="-426"/>
        <w:jc w:val="center"/>
        <w:rPr>
          <w:rFonts w:ascii="Times New Roman" w:hAnsi="Times New Roman" w:cs="Times New Roman"/>
          <w:color w:val="000000"/>
          <w:sz w:val="28"/>
          <w:szCs w:val="28"/>
          <w:lang w:eastAsia="ru-RU"/>
        </w:rPr>
      </w:pPr>
      <w:r w:rsidRPr="000F09C5">
        <w:rPr>
          <w:rFonts w:ascii="Times New Roman" w:hAnsi="Times New Roman" w:cs="Times New Roman"/>
          <w:color w:val="000000"/>
          <w:sz w:val="28"/>
          <w:szCs w:val="28"/>
          <w:lang w:eastAsia="ru-RU"/>
        </w:rPr>
        <w:t>квалификация:</w:t>
      </w:r>
      <w:r>
        <w:rPr>
          <w:rFonts w:ascii="Times New Roman" w:hAnsi="Times New Roman" w:cs="Times New Roman"/>
          <w:color w:val="000000"/>
          <w:sz w:val="28"/>
          <w:szCs w:val="28"/>
          <w:lang w:eastAsia="ru-RU"/>
        </w:rPr>
        <w:t xml:space="preserve"> 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1177A3" w:rsidRDefault="00105EB9" w:rsidP="00105EB9">
      <w:pPr>
        <w:tabs>
          <w:tab w:val="num" w:pos="1080"/>
        </w:tabs>
        <w:spacing w:after="0"/>
        <w:jc w:val="center"/>
        <w:rPr>
          <w:rFonts w:ascii="Times New Roman" w:hAnsi="Times New Roman" w:cs="Times New Roman"/>
          <w:color w:val="000000"/>
          <w:sz w:val="28"/>
          <w:szCs w:val="28"/>
          <w:lang w:eastAsia="ru-RU"/>
        </w:rPr>
      </w:pPr>
      <w:r w:rsidRPr="001177A3">
        <w:rPr>
          <w:rFonts w:ascii="Times New Roman" w:hAnsi="Times New Roman" w:cs="Times New Roman"/>
          <w:color w:val="000000"/>
          <w:sz w:val="28"/>
          <w:szCs w:val="28"/>
          <w:lang w:eastAsia="ru-RU"/>
        </w:rPr>
        <w:t xml:space="preserve">Срок </w:t>
      </w:r>
      <w:proofErr w:type="gramStart"/>
      <w:r w:rsidRPr="001177A3">
        <w:rPr>
          <w:rFonts w:ascii="Times New Roman" w:hAnsi="Times New Roman" w:cs="Times New Roman"/>
          <w:color w:val="000000"/>
          <w:sz w:val="28"/>
          <w:szCs w:val="28"/>
          <w:lang w:eastAsia="ru-RU"/>
        </w:rPr>
        <w:t>обучения по программе</w:t>
      </w:r>
      <w:proofErr w:type="gramEnd"/>
      <w:r w:rsidRPr="001177A3">
        <w:rPr>
          <w:rFonts w:ascii="Times New Roman" w:hAnsi="Times New Roman" w:cs="Times New Roman"/>
          <w:color w:val="000000"/>
          <w:sz w:val="28"/>
          <w:szCs w:val="28"/>
          <w:lang w:eastAsia="ru-RU"/>
        </w:rPr>
        <w:t xml:space="preserve"> подготовки специалистов среднего звена </w:t>
      </w:r>
    </w:p>
    <w:p w:rsidR="00105EB9" w:rsidRPr="001177A3" w:rsidRDefault="00105EB9" w:rsidP="00105EB9">
      <w:pPr>
        <w:tabs>
          <w:tab w:val="num" w:pos="1080"/>
        </w:tabs>
        <w:spacing w:after="0"/>
        <w:jc w:val="center"/>
        <w:rPr>
          <w:rFonts w:ascii="Times New Roman" w:hAnsi="Times New Roman" w:cs="Times New Roman"/>
          <w:sz w:val="28"/>
          <w:szCs w:val="28"/>
        </w:rPr>
      </w:pPr>
      <w:r w:rsidRPr="001177A3">
        <w:rPr>
          <w:rFonts w:ascii="Times New Roman" w:hAnsi="Times New Roman" w:cs="Times New Roman"/>
          <w:color w:val="000000"/>
          <w:sz w:val="28"/>
          <w:szCs w:val="28"/>
          <w:lang w:eastAsia="ru-RU"/>
        </w:rPr>
        <w:t xml:space="preserve">на базе среднего общего образования в очной форме: </w:t>
      </w:r>
      <w:r w:rsidR="0045143A">
        <w:rPr>
          <w:rFonts w:ascii="Times New Roman" w:hAnsi="Times New Roman" w:cs="Times New Roman"/>
          <w:color w:val="000000"/>
          <w:sz w:val="28"/>
          <w:szCs w:val="28"/>
          <w:lang w:eastAsia="ru-RU"/>
        </w:rPr>
        <w:t>2</w:t>
      </w:r>
      <w:r w:rsidRPr="001177A3">
        <w:rPr>
          <w:rFonts w:ascii="Times New Roman" w:hAnsi="Times New Roman" w:cs="Times New Roman"/>
          <w:color w:val="000000"/>
          <w:sz w:val="28"/>
          <w:szCs w:val="28"/>
          <w:lang w:eastAsia="ru-RU"/>
        </w:rPr>
        <w:t xml:space="preserve"> год 10 месяцев</w:t>
      </w:r>
    </w:p>
    <w:p w:rsidR="00105EB9" w:rsidRPr="001177A3" w:rsidRDefault="00105EB9" w:rsidP="00105EB9">
      <w:pPr>
        <w:tabs>
          <w:tab w:val="num" w:pos="1080"/>
        </w:tabs>
        <w:spacing w:after="0"/>
        <w:jc w:val="center"/>
        <w:rPr>
          <w:rFonts w:ascii="Times New Roman" w:hAnsi="Times New Roman" w:cs="Times New Roman"/>
          <w:sz w:val="28"/>
          <w:szCs w:val="28"/>
        </w:rPr>
      </w:pPr>
    </w:p>
    <w:p w:rsidR="00092171" w:rsidRDefault="00092171" w:rsidP="00105EB9">
      <w:pPr>
        <w:spacing w:after="0"/>
        <w:jc w:val="center"/>
        <w:rPr>
          <w:rFonts w:ascii="Times New Roman" w:hAnsi="Times New Roman" w:cs="Times New Roman"/>
          <w:sz w:val="28"/>
          <w:szCs w:val="28"/>
        </w:rPr>
      </w:pPr>
    </w:p>
    <w:p w:rsidR="00105EB9" w:rsidRPr="00AA3E9D"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Общая трудоемкость дисциплины – </w:t>
      </w:r>
      <w:r w:rsidR="00E859AA">
        <w:rPr>
          <w:rFonts w:ascii="Times New Roman" w:hAnsi="Times New Roman" w:cs="Times New Roman"/>
          <w:sz w:val="28"/>
          <w:szCs w:val="28"/>
        </w:rPr>
        <w:t>36</w:t>
      </w:r>
      <w:r w:rsidRPr="00AA3E9D">
        <w:rPr>
          <w:rFonts w:ascii="Times New Roman" w:hAnsi="Times New Roman" w:cs="Times New Roman"/>
          <w:sz w:val="28"/>
          <w:szCs w:val="28"/>
        </w:rPr>
        <w:t xml:space="preserve"> часов</w:t>
      </w:r>
    </w:p>
    <w:p w:rsidR="00105EB9" w:rsidRPr="00935BBA"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Итоговый </w:t>
      </w:r>
      <w:r w:rsidRPr="00AA3E9D">
        <w:rPr>
          <w:rFonts w:ascii="Times New Roman" w:hAnsi="Times New Roman" w:cs="Times New Roman"/>
          <w:sz w:val="28"/>
          <w:szCs w:val="28"/>
        </w:rPr>
        <w:t xml:space="preserve">контроль – </w:t>
      </w:r>
      <w:r w:rsidR="00AA3E9D" w:rsidRPr="00AA3E9D">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105EB9" w:rsidRPr="00935BBA" w:rsidRDefault="006966AC"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2</w:t>
      </w:r>
      <w:r w:rsidR="00105EB9" w:rsidRPr="00935BBA">
        <w:rPr>
          <w:rFonts w:ascii="Times New Roman" w:hAnsi="Times New Roman" w:cs="Times New Roman"/>
          <w:sz w:val="28"/>
          <w:szCs w:val="28"/>
        </w:rPr>
        <w:t>023</w:t>
      </w:r>
    </w:p>
    <w:p w:rsidR="00092171" w:rsidRPr="00DE7822" w:rsidRDefault="002D7A47" w:rsidP="00092171">
      <w:pPr>
        <w:jc w:val="both"/>
        <w:rPr>
          <w:rFonts w:ascii="Times New Roman" w:hAnsi="Times New Roman"/>
          <w:iCs/>
          <w:sz w:val="28"/>
          <w:szCs w:val="28"/>
        </w:rPr>
      </w:pPr>
      <w:r>
        <w:rPr>
          <w:rFonts w:ascii="Times New Roman" w:hAnsi="Times New Roman" w:cs="Times New Roman"/>
          <w:noProof/>
          <w:sz w:val="28"/>
          <w:szCs w:val="28"/>
          <w:lang w:eastAsia="ru-RU"/>
        </w:rPr>
        <w:lastRenderedPageBreak/>
        <w:pict>
          <v:rect id="Прямоугольник 2" o:spid="_x0000_s1027" style="position:absolute;left:0;text-align:left;margin-left:459pt;margin-top:-27pt;width:9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w:r>
      <w:bookmarkStart w:id="1" w:name="_Hlk27985884"/>
      <w:r w:rsidR="00E859AA" w:rsidRPr="00935BBA">
        <w:rPr>
          <w:rFonts w:ascii="Times New Roman" w:hAnsi="Times New Roman" w:cs="Times New Roman"/>
          <w:sz w:val="28"/>
          <w:szCs w:val="28"/>
        </w:rPr>
        <w:t xml:space="preserve">Рабочая программа </w:t>
      </w:r>
      <w:r w:rsidR="0045143A">
        <w:rPr>
          <w:rFonts w:ascii="Times New Roman" w:hAnsi="Times New Roman" w:cs="Times New Roman"/>
          <w:sz w:val="28"/>
          <w:szCs w:val="28"/>
        </w:rPr>
        <w:t xml:space="preserve">УП. 01.02 </w:t>
      </w:r>
      <w:r w:rsidR="00092171">
        <w:rPr>
          <w:rFonts w:ascii="Times New Roman" w:hAnsi="Times New Roman" w:cs="Times New Roman"/>
          <w:sz w:val="28"/>
          <w:szCs w:val="28"/>
        </w:rPr>
        <w:t>«</w:t>
      </w:r>
      <w:r w:rsidR="003A5A6D">
        <w:rPr>
          <w:rFonts w:ascii="Times New Roman" w:hAnsi="Times New Roman" w:cs="Times New Roman"/>
          <w:sz w:val="28"/>
          <w:szCs w:val="28"/>
        </w:rPr>
        <w:t>У</w:t>
      </w:r>
      <w:r w:rsidR="00E859AA" w:rsidRPr="00935BBA">
        <w:rPr>
          <w:rFonts w:ascii="Times New Roman" w:hAnsi="Times New Roman" w:cs="Times New Roman"/>
          <w:sz w:val="28"/>
          <w:szCs w:val="28"/>
        </w:rPr>
        <w:t>чебн</w:t>
      </w:r>
      <w:r w:rsidR="0045143A">
        <w:rPr>
          <w:rFonts w:ascii="Times New Roman" w:hAnsi="Times New Roman" w:cs="Times New Roman"/>
          <w:sz w:val="28"/>
          <w:szCs w:val="28"/>
        </w:rPr>
        <w:t>ая</w:t>
      </w:r>
      <w:r w:rsidR="00E859AA" w:rsidRPr="00935BBA">
        <w:rPr>
          <w:rFonts w:ascii="Times New Roman" w:hAnsi="Times New Roman" w:cs="Times New Roman"/>
          <w:sz w:val="28"/>
          <w:szCs w:val="28"/>
        </w:rPr>
        <w:t xml:space="preserve"> </w:t>
      </w:r>
      <w:r w:rsidR="003A5A6D">
        <w:rPr>
          <w:rFonts w:ascii="Times New Roman" w:hAnsi="Times New Roman" w:cs="Times New Roman"/>
          <w:sz w:val="28"/>
          <w:szCs w:val="28"/>
        </w:rPr>
        <w:t>практик</w:t>
      </w:r>
      <w:r w:rsidR="0045143A">
        <w:rPr>
          <w:rFonts w:ascii="Times New Roman" w:hAnsi="Times New Roman" w:cs="Times New Roman"/>
          <w:sz w:val="28"/>
          <w:szCs w:val="28"/>
        </w:rPr>
        <w:t>а</w:t>
      </w:r>
      <w:r w:rsidR="003A5A6D">
        <w:rPr>
          <w:rFonts w:ascii="Times New Roman" w:hAnsi="Times New Roman" w:cs="Times New Roman"/>
          <w:sz w:val="28"/>
          <w:szCs w:val="28"/>
        </w:rPr>
        <w:t xml:space="preserve"> по </w:t>
      </w:r>
      <w:r w:rsidR="004E20F6">
        <w:rPr>
          <w:rFonts w:ascii="Times New Roman" w:hAnsi="Times New Roman" w:cs="Times New Roman"/>
          <w:sz w:val="28"/>
          <w:szCs w:val="28"/>
        </w:rPr>
        <w:t>общему уходу за пациентами</w:t>
      </w:r>
      <w:r w:rsidR="00092171">
        <w:rPr>
          <w:rFonts w:ascii="Times New Roman" w:hAnsi="Times New Roman" w:cs="Times New Roman"/>
          <w:sz w:val="28"/>
          <w:szCs w:val="28"/>
        </w:rPr>
        <w:t>»</w:t>
      </w:r>
      <w:r w:rsidR="00E859AA" w:rsidRPr="00935BBA">
        <w:rPr>
          <w:rFonts w:ascii="Times New Roman" w:hAnsi="Times New Roman" w:cs="Times New Roman"/>
          <w:sz w:val="28"/>
          <w:szCs w:val="28"/>
        </w:rPr>
        <w:t xml:space="preserve"> </w:t>
      </w:r>
      <w:bookmarkEnd w:id="1"/>
      <w:r w:rsidR="00092171">
        <w:rPr>
          <w:rFonts w:ascii="Times New Roman" w:hAnsi="Times New Roman"/>
          <w:bCs/>
          <w:sz w:val="28"/>
          <w:szCs w:val="28"/>
        </w:rPr>
        <w:t>составлена на основании</w:t>
      </w:r>
      <w:r w:rsidR="00092171"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092171">
        <w:rPr>
          <w:rFonts w:ascii="Times New Roman" w:hAnsi="Times New Roman"/>
          <w:bCs/>
          <w:sz w:val="28"/>
          <w:szCs w:val="28"/>
        </w:rPr>
        <w:t xml:space="preserve"> (ФГОС СПО)</w:t>
      </w:r>
      <w:r w:rsidR="00092171" w:rsidRPr="00DE7822">
        <w:rPr>
          <w:rFonts w:ascii="Times New Roman" w:hAnsi="Times New Roman"/>
          <w:bCs/>
          <w:sz w:val="28"/>
          <w:szCs w:val="28"/>
        </w:rPr>
        <w:t xml:space="preserve">, утвержденного приказом </w:t>
      </w:r>
      <w:r w:rsidR="00092171">
        <w:rPr>
          <w:rFonts w:ascii="Times New Roman" w:hAnsi="Times New Roman"/>
          <w:bCs/>
          <w:sz w:val="28"/>
          <w:szCs w:val="28"/>
        </w:rPr>
        <w:t xml:space="preserve">Министерства просвещения </w:t>
      </w:r>
      <w:r w:rsidR="00092171" w:rsidRPr="00B11661">
        <w:rPr>
          <w:rStyle w:val="FontStyle40"/>
          <w:sz w:val="28"/>
          <w:szCs w:val="28"/>
        </w:rPr>
        <w:t>Российской Федерации</w:t>
      </w:r>
      <w:r w:rsidR="00092171">
        <w:rPr>
          <w:rFonts w:ascii="Times New Roman" w:hAnsi="Times New Roman"/>
          <w:bCs/>
          <w:sz w:val="28"/>
          <w:szCs w:val="28"/>
        </w:rPr>
        <w:t xml:space="preserve"> от 04.07.2022 № 526; </w:t>
      </w:r>
      <w:bookmarkStart w:id="2" w:name="_Hlk27733110"/>
      <w:r w:rsidR="00092171" w:rsidRPr="00B11661">
        <w:rPr>
          <w:rStyle w:val="FontStyle40"/>
          <w:sz w:val="28"/>
          <w:szCs w:val="28"/>
        </w:rPr>
        <w:t xml:space="preserve">профессионального стандарта </w:t>
      </w:r>
      <w:bookmarkStart w:id="3" w:name="_Hlk27982853"/>
      <w:r w:rsidR="00092171" w:rsidRPr="00B11661">
        <w:rPr>
          <w:rStyle w:val="FontStyle40"/>
          <w:sz w:val="28"/>
          <w:szCs w:val="28"/>
        </w:rPr>
        <w:t>«Об утверждении профессионального стандарта «</w:t>
      </w:r>
      <w:r w:rsidR="00092171">
        <w:rPr>
          <w:rStyle w:val="FontStyle40"/>
          <w:sz w:val="28"/>
          <w:szCs w:val="28"/>
        </w:rPr>
        <w:t>Фельдшер</w:t>
      </w:r>
      <w:r w:rsidR="00092171" w:rsidRPr="00B11661">
        <w:rPr>
          <w:rStyle w:val="FontStyle40"/>
          <w:sz w:val="28"/>
          <w:szCs w:val="28"/>
        </w:rPr>
        <w:t>»</w:t>
      </w:r>
      <w:bookmarkEnd w:id="3"/>
      <w:r w:rsidR="00092171"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092171">
        <w:rPr>
          <w:rStyle w:val="FontStyle40"/>
          <w:sz w:val="28"/>
          <w:szCs w:val="28"/>
        </w:rPr>
        <w:t>70</w:t>
      </w:r>
      <w:r w:rsidR="00092171" w:rsidRPr="00B11661">
        <w:rPr>
          <w:rStyle w:val="FontStyle40"/>
          <w:sz w:val="28"/>
          <w:szCs w:val="28"/>
        </w:rPr>
        <w:t>н.</w:t>
      </w:r>
      <w:bookmarkEnd w:id="2"/>
      <w:r w:rsidR="00092171">
        <w:rPr>
          <w:rStyle w:val="FontStyle40"/>
          <w:sz w:val="28"/>
          <w:szCs w:val="28"/>
        </w:rPr>
        <w:t>;</w:t>
      </w:r>
      <w:r w:rsidR="00092171" w:rsidRPr="00B11661">
        <w:rPr>
          <w:rStyle w:val="FontStyle40"/>
          <w:sz w:val="28"/>
          <w:szCs w:val="28"/>
        </w:rPr>
        <w:t xml:space="preserve"> с учетом </w:t>
      </w:r>
      <w:r w:rsidR="00092171" w:rsidRPr="00CD1227">
        <w:rPr>
          <w:rFonts w:ascii="Times New Roman" w:hAnsi="Times New Roman"/>
          <w:sz w:val="28"/>
          <w:szCs w:val="28"/>
        </w:rPr>
        <w:t xml:space="preserve">учебного плана специальности </w:t>
      </w:r>
      <w:r w:rsidR="00092171" w:rsidRPr="00DE7822">
        <w:rPr>
          <w:rFonts w:ascii="Times New Roman" w:hAnsi="Times New Roman"/>
          <w:bCs/>
          <w:sz w:val="28"/>
          <w:szCs w:val="28"/>
        </w:rPr>
        <w:t>31.02.01 Лечебное дело</w:t>
      </w:r>
      <w:r w:rsidR="00092171">
        <w:rPr>
          <w:rFonts w:ascii="Times New Roman" w:hAnsi="Times New Roman"/>
          <w:bCs/>
          <w:sz w:val="28"/>
          <w:szCs w:val="28"/>
        </w:rPr>
        <w:t>.</w:t>
      </w:r>
    </w:p>
    <w:p w:rsidR="00105EB9" w:rsidRPr="00935BBA" w:rsidRDefault="00105EB9" w:rsidP="0045143A">
      <w:pPr>
        <w:autoSpaceDE w:val="0"/>
        <w:autoSpaceDN w:val="0"/>
        <w:adjustRightInd w:val="0"/>
        <w:spacing w:after="0" w:line="276" w:lineRule="auto"/>
        <w:ind w:firstLine="709"/>
        <w:jc w:val="both"/>
        <w:rPr>
          <w:b/>
          <w:sz w:val="28"/>
          <w:szCs w:val="28"/>
        </w:rPr>
      </w:pPr>
    </w:p>
    <w:p w:rsidR="00AD6CCC" w:rsidRDefault="00AD6CCC" w:rsidP="00105EB9">
      <w:pPr>
        <w:pStyle w:val="a3"/>
        <w:tabs>
          <w:tab w:val="num" w:pos="0"/>
        </w:tabs>
        <w:spacing w:after="0" w:line="360" w:lineRule="auto"/>
        <w:jc w:val="both"/>
        <w:rPr>
          <w:b/>
          <w:sz w:val="28"/>
          <w:szCs w:val="28"/>
        </w:rPr>
      </w:pPr>
    </w:p>
    <w:p w:rsidR="00AD6CCC" w:rsidRDefault="00AD6CCC" w:rsidP="00105EB9">
      <w:pPr>
        <w:pStyle w:val="a3"/>
        <w:tabs>
          <w:tab w:val="num" w:pos="0"/>
        </w:tabs>
        <w:spacing w:after="0" w:line="360" w:lineRule="auto"/>
        <w:jc w:val="both"/>
        <w:rPr>
          <w:b/>
          <w:sz w:val="28"/>
          <w:szCs w:val="28"/>
        </w:rPr>
      </w:pPr>
    </w:p>
    <w:p w:rsidR="00AD6CCC" w:rsidRDefault="00AD6CCC" w:rsidP="00105EB9">
      <w:pPr>
        <w:pStyle w:val="a3"/>
        <w:tabs>
          <w:tab w:val="num" w:pos="0"/>
        </w:tabs>
        <w:spacing w:after="0" w:line="360" w:lineRule="auto"/>
        <w:jc w:val="both"/>
        <w:rPr>
          <w:b/>
          <w:sz w:val="28"/>
          <w:szCs w:val="28"/>
        </w:rPr>
      </w:pPr>
    </w:p>
    <w:p w:rsidR="00105EB9" w:rsidRPr="00935BBA" w:rsidRDefault="00105EB9" w:rsidP="00105EB9">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AD6CCC" w:rsidRPr="00092171" w:rsidRDefault="00AD6CCC" w:rsidP="00092171">
      <w:pPr>
        <w:tabs>
          <w:tab w:val="left" w:pos="284"/>
        </w:tabs>
        <w:spacing w:line="276" w:lineRule="auto"/>
        <w:jc w:val="both"/>
        <w:rPr>
          <w:rFonts w:ascii="Times New Roman" w:hAnsi="Times New Roman" w:cs="Times New Roman"/>
          <w:sz w:val="28"/>
          <w:szCs w:val="28"/>
        </w:rPr>
      </w:pPr>
      <w:r w:rsidRPr="00092171">
        <w:rPr>
          <w:rFonts w:ascii="Times New Roman" w:hAnsi="Times New Roman" w:cs="Times New Roman"/>
          <w:sz w:val="28"/>
          <w:szCs w:val="28"/>
        </w:rPr>
        <w:t>Щер</w:t>
      </w:r>
      <w:r w:rsidR="00092171" w:rsidRPr="00092171">
        <w:rPr>
          <w:rFonts w:ascii="Times New Roman" w:hAnsi="Times New Roman" w:cs="Times New Roman"/>
          <w:sz w:val="28"/>
          <w:szCs w:val="28"/>
        </w:rPr>
        <w:t>бинина И.Г., ассистент кафедры п</w:t>
      </w:r>
      <w:r w:rsidRPr="00092171">
        <w:rPr>
          <w:rFonts w:ascii="Times New Roman" w:hAnsi="Times New Roman" w:cs="Times New Roman"/>
          <w:sz w:val="28"/>
          <w:szCs w:val="28"/>
        </w:rPr>
        <w:t xml:space="preserve">ропедевтики внутренних болезней, к.м.н.; </w:t>
      </w:r>
    </w:p>
    <w:p w:rsidR="00AD6CCC" w:rsidRPr="00092171" w:rsidRDefault="00AD6CCC" w:rsidP="00092171">
      <w:pPr>
        <w:jc w:val="both"/>
        <w:rPr>
          <w:rFonts w:ascii="Times New Roman" w:hAnsi="Times New Roman" w:cs="Times New Roman"/>
          <w:sz w:val="28"/>
          <w:szCs w:val="28"/>
        </w:rPr>
      </w:pPr>
      <w:r w:rsidRPr="00092171">
        <w:rPr>
          <w:rFonts w:ascii="Times New Roman" w:hAnsi="Times New Roman" w:cs="Times New Roman"/>
          <w:sz w:val="28"/>
          <w:szCs w:val="28"/>
        </w:rPr>
        <w:t xml:space="preserve">Кузнецова Е.А., ассистент </w:t>
      </w:r>
      <w:r w:rsidR="00092171" w:rsidRPr="00092171">
        <w:rPr>
          <w:rFonts w:ascii="Times New Roman" w:hAnsi="Times New Roman" w:cs="Times New Roman"/>
          <w:sz w:val="28"/>
          <w:szCs w:val="28"/>
        </w:rPr>
        <w:t>кафедры п</w:t>
      </w:r>
      <w:r w:rsidRPr="00092171">
        <w:rPr>
          <w:rFonts w:ascii="Times New Roman" w:hAnsi="Times New Roman" w:cs="Times New Roman"/>
          <w:sz w:val="28"/>
          <w:szCs w:val="28"/>
        </w:rPr>
        <w:t xml:space="preserve">ропедевтики внутренних болезней, к.м.н. </w:t>
      </w: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092171">
      <w:pPr>
        <w:pStyle w:val="a3"/>
        <w:tabs>
          <w:tab w:val="num" w:pos="0"/>
        </w:tabs>
        <w:spacing w:after="0"/>
        <w:rPr>
          <w:sz w:val="28"/>
          <w:szCs w:val="28"/>
        </w:rPr>
      </w:pPr>
      <w:r w:rsidRPr="00935BBA">
        <w:rPr>
          <w:sz w:val="28"/>
          <w:szCs w:val="28"/>
        </w:rPr>
        <w:t xml:space="preserve">Рабочая программа рассмотрена и одобрена </w:t>
      </w:r>
      <w:r w:rsidR="00092171">
        <w:rPr>
          <w:sz w:val="28"/>
          <w:szCs w:val="28"/>
        </w:rPr>
        <w:t xml:space="preserve"> </w:t>
      </w:r>
      <w:r w:rsidRPr="00935BBA">
        <w:rPr>
          <w:sz w:val="28"/>
          <w:szCs w:val="28"/>
        </w:rPr>
        <w:t xml:space="preserve">на заседании методической комиссии </w:t>
      </w:r>
      <w:r w:rsidR="004A1EA8">
        <w:rPr>
          <w:sz w:val="28"/>
          <w:szCs w:val="28"/>
        </w:rPr>
        <w:t>лечебного</w:t>
      </w:r>
      <w:r w:rsidRPr="00935BBA">
        <w:rPr>
          <w:sz w:val="28"/>
          <w:szCs w:val="28"/>
        </w:rPr>
        <w:t xml:space="preserve"> факультета</w:t>
      </w:r>
    </w:p>
    <w:p w:rsidR="00105EB9" w:rsidRPr="00935BBA" w:rsidRDefault="00105EB9" w:rsidP="00105EB9">
      <w:pPr>
        <w:pStyle w:val="a3"/>
        <w:tabs>
          <w:tab w:val="num" w:pos="0"/>
        </w:tabs>
        <w:spacing w:after="0"/>
        <w:jc w:val="center"/>
        <w:rPr>
          <w:sz w:val="28"/>
          <w:szCs w:val="28"/>
        </w:rPr>
      </w:pPr>
    </w:p>
    <w:p w:rsidR="00092171" w:rsidRDefault="00092171" w:rsidP="00105EB9">
      <w:pPr>
        <w:pStyle w:val="Style4"/>
        <w:widowControl/>
        <w:spacing w:line="240" w:lineRule="auto"/>
        <w:jc w:val="both"/>
        <w:rPr>
          <w:sz w:val="28"/>
          <w:szCs w:val="28"/>
        </w:rPr>
      </w:pPr>
    </w:p>
    <w:p w:rsidR="00105EB9" w:rsidRPr="00935BBA"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45143A" w:rsidRDefault="0045143A" w:rsidP="0057044B">
      <w:pPr>
        <w:shd w:val="clear" w:color="auto" w:fill="FFFFFF"/>
        <w:spacing w:after="0" w:line="276" w:lineRule="auto"/>
        <w:jc w:val="center"/>
        <w:rPr>
          <w:rFonts w:ascii="Times New Roman" w:hAnsi="Times New Roman" w:cs="Times New Roman"/>
          <w:b/>
          <w:iCs/>
          <w:sz w:val="28"/>
          <w:szCs w:val="28"/>
        </w:rPr>
      </w:pPr>
    </w:p>
    <w:p w:rsidR="0045143A" w:rsidRDefault="0045143A" w:rsidP="0057044B">
      <w:pPr>
        <w:shd w:val="clear" w:color="auto" w:fill="FFFFFF"/>
        <w:spacing w:after="0" w:line="276" w:lineRule="auto"/>
        <w:jc w:val="center"/>
        <w:rPr>
          <w:rFonts w:ascii="Times New Roman" w:hAnsi="Times New Roman" w:cs="Times New Roman"/>
          <w:b/>
          <w:iCs/>
          <w:sz w:val="28"/>
          <w:szCs w:val="28"/>
        </w:rPr>
      </w:pPr>
    </w:p>
    <w:p w:rsidR="00092171" w:rsidRDefault="00092171" w:rsidP="0057044B">
      <w:pPr>
        <w:shd w:val="clear" w:color="auto" w:fill="FFFFFF"/>
        <w:spacing w:after="0" w:line="276" w:lineRule="auto"/>
        <w:jc w:val="center"/>
        <w:rPr>
          <w:rFonts w:ascii="Times New Roman" w:hAnsi="Times New Roman" w:cs="Times New Roman"/>
          <w:b/>
          <w:iCs/>
          <w:sz w:val="28"/>
          <w:szCs w:val="28"/>
        </w:rPr>
      </w:pPr>
    </w:p>
    <w:p w:rsidR="00092171" w:rsidRDefault="00092171" w:rsidP="0057044B">
      <w:pPr>
        <w:shd w:val="clear" w:color="auto" w:fill="FFFFFF"/>
        <w:spacing w:after="0" w:line="276" w:lineRule="auto"/>
        <w:jc w:val="center"/>
        <w:rPr>
          <w:rFonts w:ascii="Times New Roman" w:hAnsi="Times New Roman" w:cs="Times New Roman"/>
          <w:b/>
          <w:iCs/>
          <w:sz w:val="28"/>
          <w:szCs w:val="28"/>
        </w:rPr>
      </w:pPr>
    </w:p>
    <w:p w:rsidR="00092171" w:rsidRDefault="00092171" w:rsidP="0057044B">
      <w:pPr>
        <w:shd w:val="clear" w:color="auto" w:fill="FFFFFF"/>
        <w:spacing w:after="0" w:line="276" w:lineRule="auto"/>
        <w:jc w:val="center"/>
        <w:rPr>
          <w:rFonts w:ascii="Times New Roman" w:hAnsi="Times New Roman" w:cs="Times New Roman"/>
          <w:b/>
          <w:iCs/>
          <w:sz w:val="28"/>
          <w:szCs w:val="28"/>
        </w:rPr>
      </w:pPr>
    </w:p>
    <w:p w:rsidR="00092171" w:rsidRDefault="00092171" w:rsidP="0057044B">
      <w:pPr>
        <w:shd w:val="clear" w:color="auto" w:fill="FFFFFF"/>
        <w:spacing w:after="0" w:line="276" w:lineRule="auto"/>
        <w:jc w:val="center"/>
        <w:rPr>
          <w:rFonts w:ascii="Times New Roman" w:hAnsi="Times New Roman" w:cs="Times New Roman"/>
          <w:b/>
          <w:iCs/>
          <w:sz w:val="28"/>
          <w:szCs w:val="28"/>
        </w:rPr>
      </w:pPr>
    </w:p>
    <w:p w:rsidR="00092171" w:rsidRDefault="00092171" w:rsidP="0057044B">
      <w:pPr>
        <w:shd w:val="clear" w:color="auto" w:fill="FFFFFF"/>
        <w:spacing w:after="0" w:line="276" w:lineRule="auto"/>
        <w:jc w:val="center"/>
        <w:rPr>
          <w:rFonts w:ascii="Times New Roman" w:hAnsi="Times New Roman" w:cs="Times New Roman"/>
          <w:b/>
          <w:iCs/>
          <w:sz w:val="28"/>
          <w:szCs w:val="28"/>
        </w:rPr>
      </w:pPr>
    </w:p>
    <w:p w:rsidR="00092171" w:rsidRDefault="00092171" w:rsidP="0057044B">
      <w:pPr>
        <w:shd w:val="clear" w:color="auto" w:fill="FFFFFF"/>
        <w:spacing w:after="0" w:line="276" w:lineRule="auto"/>
        <w:jc w:val="center"/>
        <w:rPr>
          <w:rFonts w:ascii="Times New Roman" w:hAnsi="Times New Roman" w:cs="Times New Roman"/>
          <w:b/>
          <w:iCs/>
          <w:sz w:val="28"/>
          <w:szCs w:val="28"/>
        </w:rPr>
      </w:pPr>
    </w:p>
    <w:p w:rsidR="0057044B" w:rsidRPr="00935BBA" w:rsidRDefault="0057044B" w:rsidP="0057044B">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lastRenderedPageBreak/>
        <w:t>СОДЕРЖАНИЕ</w:t>
      </w:r>
    </w:p>
    <w:p w:rsidR="0057044B" w:rsidRPr="00935BBA" w:rsidRDefault="0057044B" w:rsidP="0057044B">
      <w:pPr>
        <w:shd w:val="clear" w:color="auto" w:fill="FFFFFF"/>
        <w:spacing w:after="0" w:line="276" w:lineRule="auto"/>
        <w:jc w:val="center"/>
        <w:rPr>
          <w:rFonts w:ascii="Times New Roman" w:hAnsi="Times New Roman" w:cs="Times New Roman"/>
          <w:b/>
          <w:sz w:val="28"/>
          <w:szCs w:val="28"/>
        </w:rPr>
      </w:pPr>
    </w:p>
    <w:tbl>
      <w:tblPr>
        <w:tblW w:w="11460" w:type="dxa"/>
        <w:tblLook w:val="01E0" w:firstRow="1" w:lastRow="1" w:firstColumn="1" w:lastColumn="1" w:noHBand="0" w:noVBand="0"/>
      </w:tblPr>
      <w:tblGrid>
        <w:gridCol w:w="9464"/>
        <w:gridCol w:w="142"/>
        <w:gridCol w:w="1428"/>
        <w:gridCol w:w="426"/>
      </w:tblGrid>
      <w:tr w:rsidR="0057044B" w:rsidRPr="00935BBA" w:rsidTr="002629E8">
        <w:trPr>
          <w:gridAfter w:val="1"/>
          <w:wAfter w:w="426" w:type="dxa"/>
        </w:trPr>
        <w:tc>
          <w:tcPr>
            <w:tcW w:w="9464" w:type="dxa"/>
          </w:tcPr>
          <w:p w:rsidR="0057044B" w:rsidRDefault="0057044B" w:rsidP="00111ADC">
            <w:pPr>
              <w:pStyle w:val="a6"/>
              <w:numPr>
                <w:ilvl w:val="0"/>
                <w:numId w:val="6"/>
              </w:numPr>
              <w:tabs>
                <w:tab w:val="left" w:pos="284"/>
              </w:tabs>
              <w:suppressAutoHyphens/>
              <w:spacing w:line="360" w:lineRule="auto"/>
              <w:ind w:left="0" w:firstLine="0"/>
              <w:jc w:val="both"/>
              <w:rPr>
                <w:sz w:val="28"/>
                <w:szCs w:val="28"/>
              </w:rPr>
            </w:pPr>
            <w:r w:rsidRPr="00AB79F6">
              <w:rPr>
                <w:sz w:val="28"/>
                <w:szCs w:val="28"/>
              </w:rPr>
              <w:t>ОБЩАЯ ХАРАКТЕРИСТИКА РАБОЧЕЙ ПРОГРАММЫ УЧЕБНОЙ</w:t>
            </w:r>
          </w:p>
          <w:p w:rsidR="0057044B" w:rsidRPr="00AB79F6" w:rsidRDefault="0057044B" w:rsidP="002F7761">
            <w:pPr>
              <w:pStyle w:val="a6"/>
              <w:tabs>
                <w:tab w:val="left" w:pos="284"/>
              </w:tabs>
              <w:suppressAutoHyphens/>
              <w:spacing w:line="360" w:lineRule="auto"/>
              <w:ind w:left="0" w:right="-108"/>
              <w:jc w:val="both"/>
              <w:rPr>
                <w:sz w:val="28"/>
                <w:szCs w:val="28"/>
              </w:rPr>
            </w:pPr>
            <w:r>
              <w:rPr>
                <w:sz w:val="28"/>
                <w:szCs w:val="28"/>
              </w:rPr>
              <w:t xml:space="preserve">     </w:t>
            </w:r>
            <w:r w:rsidR="002F7761">
              <w:rPr>
                <w:sz w:val="28"/>
                <w:szCs w:val="28"/>
              </w:rPr>
              <w:t>ПРАКТИКИ…...</w:t>
            </w:r>
            <w:r w:rsidRPr="00AB79F6">
              <w:rPr>
                <w:sz w:val="28"/>
                <w:szCs w:val="28"/>
              </w:rPr>
              <w:t>………………………………………………</w:t>
            </w:r>
            <w:r>
              <w:rPr>
                <w:sz w:val="28"/>
                <w:szCs w:val="28"/>
              </w:rPr>
              <w:t>....................</w:t>
            </w:r>
            <w:r w:rsidR="002F7761">
              <w:rPr>
                <w:sz w:val="28"/>
                <w:szCs w:val="28"/>
              </w:rPr>
              <w:t>.</w:t>
            </w:r>
            <w:r>
              <w:rPr>
                <w:sz w:val="28"/>
                <w:szCs w:val="28"/>
              </w:rPr>
              <w:t>.</w:t>
            </w:r>
            <w:r w:rsidRPr="00AB79F6">
              <w:rPr>
                <w:sz w:val="28"/>
                <w:szCs w:val="28"/>
              </w:rPr>
              <w:t xml:space="preserve">4 </w:t>
            </w:r>
          </w:p>
        </w:tc>
        <w:tc>
          <w:tcPr>
            <w:tcW w:w="1570" w:type="dxa"/>
            <w:gridSpan w:val="2"/>
          </w:tcPr>
          <w:p w:rsidR="0057044B" w:rsidRPr="00935BBA" w:rsidRDefault="0057044B" w:rsidP="002629E8">
            <w:pPr>
              <w:spacing w:after="0"/>
              <w:rPr>
                <w:rFonts w:ascii="Times New Roman" w:hAnsi="Times New Roman" w:cs="Times New Roman"/>
                <w:b/>
                <w:sz w:val="28"/>
                <w:szCs w:val="28"/>
              </w:rPr>
            </w:pPr>
          </w:p>
        </w:tc>
      </w:tr>
      <w:tr w:rsidR="0057044B" w:rsidRPr="00935BBA" w:rsidTr="002629E8">
        <w:tc>
          <w:tcPr>
            <w:tcW w:w="9606" w:type="dxa"/>
            <w:gridSpan w:val="2"/>
          </w:tcPr>
          <w:p w:rsidR="0057044B" w:rsidRPr="00B95147" w:rsidRDefault="0057044B" w:rsidP="002629E8">
            <w:pPr>
              <w:tabs>
                <w:tab w:val="left" w:pos="426"/>
                <w:tab w:val="left" w:pos="851"/>
              </w:tabs>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2.</w:t>
            </w:r>
            <w:r>
              <w:rPr>
                <w:rFonts w:ascii="Times New Roman" w:hAnsi="Times New Roman" w:cs="Times New Roman"/>
                <w:sz w:val="28"/>
                <w:szCs w:val="28"/>
              </w:rPr>
              <w:t xml:space="preserve">  </w:t>
            </w:r>
            <w:r w:rsidRPr="00B95147">
              <w:rPr>
                <w:rFonts w:ascii="Times New Roman" w:hAnsi="Times New Roman" w:cs="Times New Roman"/>
                <w:sz w:val="28"/>
                <w:szCs w:val="28"/>
              </w:rPr>
              <w:t xml:space="preserve">СТРУКТУРА И СОДЕРЖАНИЕ УЧЕБНОЙ </w:t>
            </w:r>
            <w:r w:rsidR="002F7761">
              <w:rPr>
                <w:rFonts w:ascii="Times New Roman" w:hAnsi="Times New Roman" w:cs="Times New Roman"/>
                <w:sz w:val="28"/>
                <w:szCs w:val="28"/>
              </w:rPr>
              <w:t>ПРАКТИКИ……</w:t>
            </w:r>
            <w:r>
              <w:rPr>
                <w:rFonts w:ascii="Times New Roman" w:hAnsi="Times New Roman" w:cs="Times New Roman"/>
                <w:sz w:val="28"/>
                <w:szCs w:val="28"/>
              </w:rPr>
              <w:t>…………</w:t>
            </w:r>
            <w:r w:rsidR="004C1C0B">
              <w:rPr>
                <w:rFonts w:ascii="Times New Roman" w:hAnsi="Times New Roman" w:cs="Times New Roman"/>
                <w:sz w:val="28"/>
                <w:szCs w:val="28"/>
              </w:rPr>
              <w:t>6</w:t>
            </w:r>
          </w:p>
          <w:p w:rsidR="0057044B" w:rsidRPr="00B95147" w:rsidRDefault="0057044B" w:rsidP="00A15688">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3.</w:t>
            </w:r>
            <w:r>
              <w:rPr>
                <w:rFonts w:ascii="Times New Roman" w:hAnsi="Times New Roman" w:cs="Times New Roman"/>
                <w:sz w:val="28"/>
                <w:szCs w:val="28"/>
              </w:rPr>
              <w:t xml:space="preserve"> </w:t>
            </w:r>
            <w:r w:rsidRPr="00B95147">
              <w:rPr>
                <w:rFonts w:ascii="Times New Roman" w:hAnsi="Times New Roman" w:cs="Times New Roman"/>
                <w:sz w:val="28"/>
                <w:szCs w:val="28"/>
              </w:rPr>
              <w:t xml:space="preserve">УСЛОВИЯ РЕАЛИЗАЦИИ УЧЕБНОЙ </w:t>
            </w:r>
            <w:r w:rsidR="002F7761">
              <w:rPr>
                <w:rFonts w:ascii="Times New Roman" w:hAnsi="Times New Roman" w:cs="Times New Roman"/>
                <w:sz w:val="28"/>
                <w:szCs w:val="28"/>
              </w:rPr>
              <w:t>ПРАКТИКИ ……</w:t>
            </w:r>
            <w:r>
              <w:rPr>
                <w:rFonts w:ascii="Times New Roman" w:hAnsi="Times New Roman" w:cs="Times New Roman"/>
                <w:sz w:val="28"/>
                <w:szCs w:val="28"/>
              </w:rPr>
              <w:t>………………..</w:t>
            </w:r>
            <w:r w:rsidR="00C472EC">
              <w:rPr>
                <w:rFonts w:ascii="Times New Roman" w:hAnsi="Times New Roman" w:cs="Times New Roman"/>
                <w:sz w:val="28"/>
                <w:szCs w:val="28"/>
              </w:rPr>
              <w:t>.20</w:t>
            </w:r>
          </w:p>
        </w:tc>
        <w:tc>
          <w:tcPr>
            <w:tcW w:w="1854" w:type="dxa"/>
            <w:gridSpan w:val="2"/>
          </w:tcPr>
          <w:p w:rsidR="0057044B" w:rsidRPr="00935BBA" w:rsidRDefault="0057044B" w:rsidP="002629E8">
            <w:pPr>
              <w:spacing w:after="0"/>
              <w:ind w:left="176"/>
              <w:rPr>
                <w:rFonts w:ascii="Times New Roman" w:hAnsi="Times New Roman" w:cs="Times New Roman"/>
                <w:b/>
                <w:sz w:val="28"/>
                <w:szCs w:val="28"/>
              </w:rPr>
            </w:pPr>
          </w:p>
        </w:tc>
      </w:tr>
      <w:tr w:rsidR="0057044B" w:rsidRPr="00935BBA" w:rsidTr="002629E8">
        <w:trPr>
          <w:gridAfter w:val="1"/>
          <w:wAfter w:w="426" w:type="dxa"/>
        </w:trPr>
        <w:tc>
          <w:tcPr>
            <w:tcW w:w="9606" w:type="dxa"/>
            <w:gridSpan w:val="2"/>
          </w:tcPr>
          <w:p w:rsidR="0057044B" w:rsidRDefault="0057044B" w:rsidP="002629E8">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4.</w:t>
            </w:r>
            <w:r>
              <w:rPr>
                <w:rFonts w:ascii="Times New Roman" w:hAnsi="Times New Roman" w:cs="Times New Roman"/>
                <w:sz w:val="28"/>
                <w:szCs w:val="28"/>
              </w:rPr>
              <w:t xml:space="preserve"> </w:t>
            </w:r>
            <w:r w:rsidRPr="00B95147">
              <w:rPr>
                <w:rFonts w:ascii="Times New Roman" w:hAnsi="Times New Roman" w:cs="Times New Roman"/>
                <w:sz w:val="28"/>
                <w:szCs w:val="28"/>
              </w:rPr>
              <w:t xml:space="preserve">КОНТРОЛЬ И ОЦЕНКА РЕЗУЛЬТАТОВ ОСВОЕНИЯ </w:t>
            </w:r>
            <w:proofErr w:type="gramStart"/>
            <w:r w:rsidRPr="00B95147">
              <w:rPr>
                <w:rFonts w:ascii="Times New Roman" w:hAnsi="Times New Roman" w:cs="Times New Roman"/>
                <w:sz w:val="28"/>
                <w:szCs w:val="28"/>
              </w:rPr>
              <w:t>УЧЕБНОЙ</w:t>
            </w:r>
            <w:proofErr w:type="gramEnd"/>
          </w:p>
          <w:p w:rsidR="0057044B" w:rsidRPr="00B95147" w:rsidRDefault="0057044B" w:rsidP="002F7761">
            <w:pPr>
              <w:suppressAutoHyphens/>
              <w:spacing w:after="0" w:line="360" w:lineRule="auto"/>
              <w:ind w:right="-108"/>
              <w:jc w:val="both"/>
              <w:rPr>
                <w:rFonts w:ascii="Times New Roman" w:hAnsi="Times New Roman" w:cs="Times New Roman"/>
                <w:sz w:val="28"/>
                <w:szCs w:val="28"/>
              </w:rPr>
            </w:pPr>
            <w:r>
              <w:rPr>
                <w:rFonts w:ascii="Times New Roman" w:hAnsi="Times New Roman" w:cs="Times New Roman"/>
                <w:sz w:val="28"/>
                <w:szCs w:val="28"/>
              </w:rPr>
              <w:t xml:space="preserve">  </w:t>
            </w:r>
            <w:r w:rsidRPr="00B95147">
              <w:rPr>
                <w:rFonts w:ascii="Times New Roman" w:hAnsi="Times New Roman" w:cs="Times New Roman"/>
                <w:sz w:val="28"/>
                <w:szCs w:val="28"/>
              </w:rPr>
              <w:t xml:space="preserve"> </w:t>
            </w:r>
            <w:r w:rsidR="002F7761">
              <w:rPr>
                <w:rFonts w:ascii="Times New Roman" w:hAnsi="Times New Roman" w:cs="Times New Roman"/>
                <w:sz w:val="28"/>
                <w:szCs w:val="28"/>
              </w:rPr>
              <w:t>ПРАКТИКИ …….</w:t>
            </w:r>
            <w:r>
              <w:rPr>
                <w:rFonts w:ascii="Times New Roman" w:hAnsi="Times New Roman" w:cs="Times New Roman"/>
                <w:sz w:val="28"/>
                <w:szCs w:val="28"/>
              </w:rPr>
              <w:t>…………………………………………………………</w:t>
            </w:r>
            <w:r w:rsidR="002F7761">
              <w:rPr>
                <w:rFonts w:ascii="Times New Roman" w:hAnsi="Times New Roman" w:cs="Times New Roman"/>
                <w:sz w:val="28"/>
                <w:szCs w:val="28"/>
              </w:rPr>
              <w:t>.</w:t>
            </w:r>
            <w:r>
              <w:rPr>
                <w:rFonts w:ascii="Times New Roman" w:hAnsi="Times New Roman" w:cs="Times New Roman"/>
                <w:sz w:val="28"/>
                <w:szCs w:val="28"/>
              </w:rPr>
              <w:t>…</w:t>
            </w:r>
            <w:r w:rsidR="00C472EC">
              <w:rPr>
                <w:rFonts w:ascii="Times New Roman" w:hAnsi="Times New Roman" w:cs="Times New Roman"/>
                <w:sz w:val="28"/>
                <w:szCs w:val="28"/>
              </w:rPr>
              <w:t>.24</w:t>
            </w:r>
          </w:p>
          <w:p w:rsidR="0057044B" w:rsidRPr="00B95147" w:rsidRDefault="0057044B" w:rsidP="002629E8">
            <w:pPr>
              <w:spacing w:after="0" w:line="360" w:lineRule="auto"/>
              <w:jc w:val="both"/>
              <w:rPr>
                <w:rFonts w:ascii="Times New Roman" w:hAnsi="Times New Roman" w:cs="Times New Roman"/>
                <w:sz w:val="28"/>
                <w:szCs w:val="28"/>
              </w:rPr>
            </w:pPr>
          </w:p>
        </w:tc>
        <w:tc>
          <w:tcPr>
            <w:tcW w:w="1428" w:type="dxa"/>
          </w:tcPr>
          <w:p w:rsidR="0057044B" w:rsidRPr="00935BBA" w:rsidRDefault="0057044B" w:rsidP="002629E8">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105EB9" w:rsidRPr="00935BBA" w:rsidRDefault="00105EB9" w:rsidP="003970B1">
      <w:pPr>
        <w:autoSpaceDE w:val="0"/>
        <w:autoSpaceDN w:val="0"/>
        <w:adjustRightInd w:val="0"/>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 xml:space="preserve">1. ОБЩАЯ ХАРАКТЕРИСТИКА РАБОЧЕЙ ПРОГРАММЫ </w:t>
      </w:r>
      <w:r w:rsidR="00400C5A">
        <w:rPr>
          <w:rFonts w:ascii="Times New Roman" w:hAnsi="Times New Roman" w:cs="Times New Roman"/>
          <w:b/>
          <w:sz w:val="28"/>
          <w:szCs w:val="28"/>
        </w:rPr>
        <w:t xml:space="preserve">УП.01.02 </w:t>
      </w:r>
      <w:r w:rsidRPr="00935BBA">
        <w:rPr>
          <w:rFonts w:ascii="Times New Roman" w:hAnsi="Times New Roman" w:cs="Times New Roman"/>
          <w:b/>
          <w:sz w:val="28"/>
          <w:szCs w:val="28"/>
        </w:rPr>
        <w:t>УЧЕБН</w:t>
      </w:r>
      <w:r w:rsidR="0045143A">
        <w:rPr>
          <w:rFonts w:ascii="Times New Roman" w:hAnsi="Times New Roman" w:cs="Times New Roman"/>
          <w:b/>
          <w:sz w:val="28"/>
          <w:szCs w:val="28"/>
        </w:rPr>
        <w:t>АЯ</w:t>
      </w:r>
      <w:r w:rsidRPr="00935BBA">
        <w:rPr>
          <w:rFonts w:ascii="Times New Roman" w:hAnsi="Times New Roman" w:cs="Times New Roman"/>
          <w:b/>
          <w:sz w:val="28"/>
          <w:szCs w:val="28"/>
        </w:rPr>
        <w:t xml:space="preserve"> </w:t>
      </w:r>
      <w:r w:rsidR="008E11BF">
        <w:rPr>
          <w:rFonts w:ascii="Times New Roman" w:hAnsi="Times New Roman" w:cs="Times New Roman"/>
          <w:b/>
          <w:sz w:val="28"/>
          <w:szCs w:val="28"/>
        </w:rPr>
        <w:t>ПРАКТИК</w:t>
      </w:r>
      <w:r w:rsidR="0045143A">
        <w:rPr>
          <w:rFonts w:ascii="Times New Roman" w:hAnsi="Times New Roman" w:cs="Times New Roman"/>
          <w:b/>
          <w:sz w:val="28"/>
          <w:szCs w:val="28"/>
        </w:rPr>
        <w:t>А</w:t>
      </w:r>
      <w:r w:rsidR="008E11BF">
        <w:rPr>
          <w:rFonts w:ascii="Times New Roman" w:hAnsi="Times New Roman" w:cs="Times New Roman"/>
          <w:b/>
          <w:sz w:val="28"/>
          <w:szCs w:val="28"/>
        </w:rPr>
        <w:t xml:space="preserve"> ПО О</w:t>
      </w:r>
      <w:r w:rsidR="006765D3">
        <w:rPr>
          <w:rFonts w:ascii="Times New Roman" w:hAnsi="Times New Roman" w:cs="Times New Roman"/>
          <w:b/>
          <w:sz w:val="28"/>
          <w:szCs w:val="28"/>
        </w:rPr>
        <w:t>БЩЕМУ УХОДУ ЗА ПАЦИЕНТАМИ</w:t>
      </w: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 xml:space="preserve">Место </w:t>
      </w:r>
      <w:r w:rsidR="008E11BF">
        <w:rPr>
          <w:b/>
          <w:sz w:val="28"/>
          <w:szCs w:val="28"/>
        </w:rPr>
        <w:t xml:space="preserve">учебной практики </w:t>
      </w:r>
      <w:r w:rsidRPr="00935BBA">
        <w:rPr>
          <w:b/>
          <w:sz w:val="28"/>
          <w:szCs w:val="28"/>
        </w:rPr>
        <w:t>в структуре основной образовательной программы:</w:t>
      </w:r>
    </w:p>
    <w:p w:rsidR="00105EB9"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Учебная </w:t>
      </w:r>
      <w:r w:rsidR="008E11BF">
        <w:rPr>
          <w:rFonts w:ascii="Times New Roman" w:hAnsi="Times New Roman" w:cs="Times New Roman"/>
          <w:sz w:val="28"/>
          <w:szCs w:val="28"/>
        </w:rPr>
        <w:t>практика 0</w:t>
      </w:r>
      <w:r w:rsidR="0045143A">
        <w:rPr>
          <w:rFonts w:ascii="Times New Roman" w:hAnsi="Times New Roman" w:cs="Times New Roman"/>
          <w:sz w:val="28"/>
          <w:szCs w:val="28"/>
        </w:rPr>
        <w:t>1</w:t>
      </w:r>
      <w:r w:rsidR="008E11BF">
        <w:rPr>
          <w:rFonts w:ascii="Times New Roman" w:hAnsi="Times New Roman" w:cs="Times New Roman"/>
          <w:sz w:val="28"/>
          <w:szCs w:val="28"/>
        </w:rPr>
        <w:t>.0</w:t>
      </w:r>
      <w:r w:rsidR="0045143A">
        <w:rPr>
          <w:rFonts w:ascii="Times New Roman" w:hAnsi="Times New Roman" w:cs="Times New Roman"/>
          <w:sz w:val="28"/>
          <w:szCs w:val="28"/>
        </w:rPr>
        <w:t>2</w:t>
      </w:r>
      <w:r w:rsidR="008E11BF">
        <w:rPr>
          <w:rFonts w:ascii="Times New Roman" w:hAnsi="Times New Roman" w:cs="Times New Roman"/>
          <w:sz w:val="28"/>
          <w:szCs w:val="28"/>
        </w:rPr>
        <w:t xml:space="preserve"> Учебная практика по </w:t>
      </w:r>
      <w:r w:rsidR="006765D3">
        <w:rPr>
          <w:rFonts w:ascii="Times New Roman" w:hAnsi="Times New Roman" w:cs="Times New Roman"/>
          <w:sz w:val="28"/>
          <w:szCs w:val="28"/>
        </w:rPr>
        <w:t>общему уходу за пациентами</w:t>
      </w:r>
      <w:r w:rsidRPr="00935BBA">
        <w:rPr>
          <w:rFonts w:ascii="Times New Roman" w:hAnsi="Times New Roman" w:cs="Times New Roman"/>
          <w:sz w:val="28"/>
          <w:szCs w:val="28"/>
        </w:rPr>
        <w:t xml:space="preserve"> </w:t>
      </w:r>
      <w:r w:rsidR="008E11BF">
        <w:rPr>
          <w:rFonts w:ascii="Times New Roman" w:hAnsi="Times New Roman" w:cs="Times New Roman"/>
          <w:sz w:val="28"/>
          <w:szCs w:val="28"/>
        </w:rPr>
        <w:t xml:space="preserve">входит в </w:t>
      </w:r>
      <w:proofErr w:type="gramStart"/>
      <w:r w:rsidRPr="00935BBA">
        <w:rPr>
          <w:rFonts w:ascii="Times New Roman" w:hAnsi="Times New Roman" w:cs="Times New Roman"/>
          <w:sz w:val="28"/>
          <w:szCs w:val="28"/>
        </w:rPr>
        <w:t>обязательн</w:t>
      </w:r>
      <w:r w:rsidR="008E11BF">
        <w:rPr>
          <w:rFonts w:ascii="Times New Roman" w:hAnsi="Times New Roman" w:cs="Times New Roman"/>
          <w:sz w:val="28"/>
          <w:szCs w:val="28"/>
        </w:rPr>
        <w:t>ую</w:t>
      </w:r>
      <w:proofErr w:type="gramEnd"/>
      <w:r w:rsidR="008E11BF">
        <w:rPr>
          <w:rFonts w:ascii="Times New Roman" w:hAnsi="Times New Roman" w:cs="Times New Roman"/>
          <w:sz w:val="28"/>
          <w:szCs w:val="28"/>
        </w:rPr>
        <w:t xml:space="preserve"> </w:t>
      </w:r>
      <w:r w:rsidRPr="00935BBA">
        <w:rPr>
          <w:rFonts w:ascii="Times New Roman" w:hAnsi="Times New Roman" w:cs="Times New Roman"/>
          <w:sz w:val="28"/>
          <w:szCs w:val="28"/>
        </w:rPr>
        <w:t xml:space="preserve">частью профессионального цикла основной образовательной программы </w:t>
      </w:r>
      <w:r w:rsidR="008E11BF">
        <w:rPr>
          <w:rFonts w:ascii="Times New Roman" w:hAnsi="Times New Roman" w:cs="Times New Roman"/>
          <w:sz w:val="28"/>
          <w:szCs w:val="28"/>
        </w:rPr>
        <w:t xml:space="preserve">по направлению подготовки </w:t>
      </w:r>
      <w:r w:rsidRPr="00935BBA">
        <w:rPr>
          <w:rFonts w:ascii="Times New Roman" w:hAnsi="Times New Roman" w:cs="Times New Roman"/>
          <w:sz w:val="28"/>
          <w:szCs w:val="28"/>
        </w:rPr>
        <w:t>3</w:t>
      </w:r>
      <w:r w:rsidR="004B0596">
        <w:rPr>
          <w:rFonts w:ascii="Times New Roman" w:hAnsi="Times New Roman" w:cs="Times New Roman"/>
          <w:sz w:val="28"/>
          <w:szCs w:val="28"/>
        </w:rPr>
        <w:t>1</w:t>
      </w:r>
      <w:r w:rsidRPr="00935BBA">
        <w:rPr>
          <w:rFonts w:ascii="Times New Roman" w:hAnsi="Times New Roman" w:cs="Times New Roman"/>
          <w:sz w:val="28"/>
          <w:szCs w:val="28"/>
        </w:rPr>
        <w:t xml:space="preserve">.02.01 </w:t>
      </w:r>
      <w:r w:rsidR="004B0596">
        <w:rPr>
          <w:rFonts w:ascii="Times New Roman" w:hAnsi="Times New Roman" w:cs="Times New Roman"/>
          <w:sz w:val="28"/>
          <w:szCs w:val="28"/>
        </w:rPr>
        <w:t>Лечебное</w:t>
      </w:r>
      <w:r w:rsidR="001177A3">
        <w:rPr>
          <w:rFonts w:ascii="Times New Roman" w:hAnsi="Times New Roman" w:cs="Times New Roman"/>
          <w:sz w:val="28"/>
          <w:szCs w:val="28"/>
        </w:rPr>
        <w:t xml:space="preserve"> дело</w:t>
      </w:r>
      <w:r w:rsidRPr="00935BBA">
        <w:rPr>
          <w:rFonts w:ascii="Times New Roman" w:hAnsi="Times New Roman" w:cs="Times New Roman"/>
          <w:sz w:val="28"/>
          <w:szCs w:val="28"/>
        </w:rPr>
        <w:t>.</w:t>
      </w:r>
    </w:p>
    <w:p w:rsidR="00105EB9"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Особое значение </w:t>
      </w:r>
      <w:r w:rsidR="00314D49">
        <w:rPr>
          <w:rFonts w:ascii="Times New Roman" w:hAnsi="Times New Roman" w:cs="Times New Roman"/>
          <w:sz w:val="28"/>
          <w:szCs w:val="28"/>
        </w:rPr>
        <w:t>учебная практика</w:t>
      </w:r>
      <w:r w:rsidRPr="00935BBA">
        <w:rPr>
          <w:rFonts w:ascii="Times New Roman" w:hAnsi="Times New Roman" w:cs="Times New Roman"/>
          <w:sz w:val="28"/>
          <w:szCs w:val="28"/>
        </w:rPr>
        <w:t xml:space="preserve"> имеет при формировании и развитии </w:t>
      </w:r>
      <w:r w:rsidR="008E6A91">
        <w:rPr>
          <w:rFonts w:ascii="Times New Roman" w:hAnsi="Times New Roman" w:cs="Times New Roman"/>
          <w:sz w:val="28"/>
          <w:szCs w:val="28"/>
        </w:rPr>
        <w:t xml:space="preserve">общих и профессиональных компетенций: </w:t>
      </w:r>
      <w:proofErr w:type="gramStart"/>
      <w:r w:rsidRPr="00935BBA">
        <w:rPr>
          <w:rFonts w:ascii="Times New Roman" w:hAnsi="Times New Roman" w:cs="Times New Roman"/>
          <w:sz w:val="28"/>
          <w:szCs w:val="28"/>
        </w:rPr>
        <w:t>ОК</w:t>
      </w:r>
      <w:proofErr w:type="gramEnd"/>
      <w:r w:rsidRPr="00935BBA">
        <w:rPr>
          <w:rFonts w:ascii="Times New Roman" w:hAnsi="Times New Roman" w:cs="Times New Roman"/>
          <w:sz w:val="28"/>
          <w:szCs w:val="28"/>
        </w:rPr>
        <w:t xml:space="preserve"> 0</w:t>
      </w:r>
      <w:r w:rsidR="00825DB3">
        <w:rPr>
          <w:rFonts w:ascii="Times New Roman" w:hAnsi="Times New Roman" w:cs="Times New Roman"/>
          <w:sz w:val="28"/>
          <w:szCs w:val="28"/>
        </w:rPr>
        <w:t>1</w:t>
      </w:r>
      <w:r w:rsidRPr="00935BBA">
        <w:rPr>
          <w:rFonts w:ascii="Times New Roman" w:hAnsi="Times New Roman" w:cs="Times New Roman"/>
          <w:sz w:val="28"/>
          <w:szCs w:val="28"/>
        </w:rPr>
        <w:t>, ОК 0</w:t>
      </w:r>
      <w:r w:rsidR="00587D66">
        <w:rPr>
          <w:rFonts w:ascii="Times New Roman" w:hAnsi="Times New Roman" w:cs="Times New Roman"/>
          <w:sz w:val="28"/>
          <w:szCs w:val="28"/>
        </w:rPr>
        <w:t>2</w:t>
      </w:r>
      <w:r w:rsidRPr="00935BBA">
        <w:rPr>
          <w:rFonts w:ascii="Times New Roman" w:hAnsi="Times New Roman" w:cs="Times New Roman"/>
          <w:sz w:val="28"/>
          <w:szCs w:val="28"/>
        </w:rPr>
        <w:t>, ОК 04, ОК 05, ОК 09</w:t>
      </w:r>
      <w:r w:rsidR="008E6A91">
        <w:rPr>
          <w:rFonts w:ascii="Times New Roman" w:hAnsi="Times New Roman" w:cs="Times New Roman"/>
          <w:sz w:val="28"/>
          <w:szCs w:val="28"/>
        </w:rPr>
        <w:t xml:space="preserve">, ПК </w:t>
      </w:r>
      <w:r w:rsidR="004B0596">
        <w:rPr>
          <w:rFonts w:ascii="Times New Roman" w:hAnsi="Times New Roman" w:cs="Times New Roman"/>
          <w:sz w:val="28"/>
          <w:szCs w:val="28"/>
        </w:rPr>
        <w:t>1</w:t>
      </w:r>
      <w:r w:rsidR="008E6A91">
        <w:rPr>
          <w:rFonts w:ascii="Times New Roman" w:hAnsi="Times New Roman" w:cs="Times New Roman"/>
          <w:sz w:val="28"/>
          <w:szCs w:val="28"/>
        </w:rPr>
        <w:t>.</w:t>
      </w:r>
      <w:r w:rsidR="004B0596">
        <w:rPr>
          <w:rFonts w:ascii="Times New Roman" w:hAnsi="Times New Roman" w:cs="Times New Roman"/>
          <w:sz w:val="28"/>
          <w:szCs w:val="28"/>
        </w:rPr>
        <w:t>1</w:t>
      </w:r>
      <w:r w:rsidR="008E6A91">
        <w:rPr>
          <w:rFonts w:ascii="Times New Roman" w:hAnsi="Times New Roman" w:cs="Times New Roman"/>
          <w:sz w:val="28"/>
          <w:szCs w:val="28"/>
        </w:rPr>
        <w:t xml:space="preserve">, ПК </w:t>
      </w:r>
      <w:r w:rsidR="004B0596">
        <w:rPr>
          <w:rFonts w:ascii="Times New Roman" w:hAnsi="Times New Roman" w:cs="Times New Roman"/>
          <w:sz w:val="28"/>
          <w:szCs w:val="28"/>
        </w:rPr>
        <w:t>1</w:t>
      </w:r>
      <w:r w:rsidR="008E6A91">
        <w:rPr>
          <w:rFonts w:ascii="Times New Roman" w:hAnsi="Times New Roman" w:cs="Times New Roman"/>
          <w:sz w:val="28"/>
          <w:szCs w:val="28"/>
        </w:rPr>
        <w:t>.</w:t>
      </w:r>
      <w:r w:rsidR="00E2386D">
        <w:rPr>
          <w:rFonts w:ascii="Times New Roman" w:hAnsi="Times New Roman" w:cs="Times New Roman"/>
          <w:sz w:val="28"/>
          <w:szCs w:val="28"/>
        </w:rPr>
        <w:t>2</w:t>
      </w:r>
      <w:r w:rsidRPr="00935BBA">
        <w:rPr>
          <w:rFonts w:ascii="Times New Roman" w:hAnsi="Times New Roman" w:cs="Times New Roman"/>
          <w:sz w:val="28"/>
          <w:szCs w:val="28"/>
        </w:rPr>
        <w:t>.</w:t>
      </w:r>
    </w:p>
    <w:p w:rsidR="008E11BF" w:rsidRDefault="008E11BF" w:rsidP="00692C8E">
      <w:pPr>
        <w:pStyle w:val="3"/>
        <w:spacing w:after="0" w:line="276" w:lineRule="auto"/>
        <w:ind w:firstLine="709"/>
        <w:rPr>
          <w:sz w:val="28"/>
          <w:szCs w:val="28"/>
        </w:rPr>
      </w:pPr>
      <w:r w:rsidRPr="00692C8E">
        <w:rPr>
          <w:sz w:val="28"/>
          <w:szCs w:val="28"/>
        </w:rPr>
        <w:t xml:space="preserve">Учебная практика является логическим продолжением изучения </w:t>
      </w:r>
      <w:r w:rsidR="001E00C8">
        <w:rPr>
          <w:sz w:val="28"/>
          <w:szCs w:val="28"/>
        </w:rPr>
        <w:t>УП.01.02 Учебная практика по о</w:t>
      </w:r>
      <w:r w:rsidR="00E2386D">
        <w:rPr>
          <w:sz w:val="28"/>
          <w:szCs w:val="28"/>
        </w:rPr>
        <w:t>бщ</w:t>
      </w:r>
      <w:r w:rsidR="001E00C8">
        <w:rPr>
          <w:sz w:val="28"/>
          <w:szCs w:val="28"/>
        </w:rPr>
        <w:t>ему</w:t>
      </w:r>
      <w:r w:rsidR="00E2386D">
        <w:rPr>
          <w:sz w:val="28"/>
          <w:szCs w:val="28"/>
        </w:rPr>
        <w:t xml:space="preserve"> уход</w:t>
      </w:r>
      <w:r w:rsidR="001E00C8">
        <w:rPr>
          <w:sz w:val="28"/>
          <w:szCs w:val="28"/>
        </w:rPr>
        <w:t>у</w:t>
      </w:r>
      <w:r w:rsidR="00E2386D">
        <w:rPr>
          <w:sz w:val="28"/>
          <w:szCs w:val="28"/>
        </w:rPr>
        <w:t xml:space="preserve"> за пациентами</w:t>
      </w:r>
      <w:r w:rsidRPr="00692C8E">
        <w:rPr>
          <w:sz w:val="28"/>
          <w:szCs w:val="28"/>
        </w:rPr>
        <w:t xml:space="preserve"> и призвана развить и закрепить у </w:t>
      </w:r>
      <w:proofErr w:type="gramStart"/>
      <w:r w:rsidRPr="00692C8E">
        <w:rPr>
          <w:sz w:val="28"/>
          <w:szCs w:val="28"/>
        </w:rPr>
        <w:t>обучающихся</w:t>
      </w:r>
      <w:proofErr w:type="gramEnd"/>
      <w:r w:rsidRPr="00692C8E">
        <w:rPr>
          <w:sz w:val="28"/>
          <w:szCs w:val="28"/>
        </w:rPr>
        <w:t xml:space="preserve"> первичные профессиональные знания, умения и практический опыт.</w:t>
      </w:r>
    </w:p>
    <w:p w:rsidR="00812516" w:rsidRPr="00692C8E" w:rsidRDefault="00812516" w:rsidP="00692C8E">
      <w:pPr>
        <w:pStyle w:val="3"/>
        <w:spacing w:after="0" w:line="276" w:lineRule="auto"/>
        <w:ind w:firstLine="709"/>
        <w:rPr>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w:t>
      </w:r>
    </w:p>
    <w:p w:rsidR="00050F17" w:rsidRDefault="00050F17" w:rsidP="00050F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919"/>
        <w:jc w:val="both"/>
        <w:rPr>
          <w:rFonts w:ascii="Times New Roman" w:hAnsi="Times New Roman"/>
          <w:sz w:val="28"/>
          <w:szCs w:val="28"/>
        </w:rPr>
      </w:pPr>
      <w:r w:rsidRPr="00050F17">
        <w:rPr>
          <w:rFonts w:ascii="Times New Roman" w:hAnsi="Times New Roman"/>
          <w:sz w:val="28"/>
          <w:szCs w:val="28"/>
        </w:rPr>
        <w:t xml:space="preserve">Результатом освоения программы учебной практики является овладение обучающимися видом профессиональной деятельности (ВПД) </w:t>
      </w:r>
      <w:r w:rsidR="00383862" w:rsidRPr="00812516">
        <w:rPr>
          <w:rFonts w:ascii="Times New Roman" w:hAnsi="Times New Roman"/>
          <w:sz w:val="28"/>
          <w:szCs w:val="28"/>
        </w:rPr>
        <w:t>О</w:t>
      </w:r>
      <w:r w:rsidR="00F333D8">
        <w:rPr>
          <w:rFonts w:ascii="Times New Roman" w:hAnsi="Times New Roman"/>
          <w:sz w:val="28"/>
          <w:szCs w:val="28"/>
        </w:rPr>
        <w:t>существление профессионального ухода за пациентами</w:t>
      </w:r>
      <w:r w:rsidRPr="00812516">
        <w:rPr>
          <w:rFonts w:ascii="Times New Roman" w:hAnsi="Times New Roman"/>
          <w:sz w:val="28"/>
          <w:szCs w:val="28"/>
        </w:rPr>
        <w:t>,</w:t>
      </w:r>
      <w:r w:rsidRPr="00050F17">
        <w:rPr>
          <w:rFonts w:ascii="Times New Roman" w:hAnsi="Times New Roman"/>
          <w:sz w:val="28"/>
          <w:szCs w:val="28"/>
        </w:rPr>
        <w:t xml:space="preserve"> в том числе профессиональными (ПК) и общими (</w:t>
      </w:r>
      <w:proofErr w:type="gramStart"/>
      <w:r w:rsidRPr="00050F17">
        <w:rPr>
          <w:rFonts w:ascii="Times New Roman" w:hAnsi="Times New Roman"/>
          <w:sz w:val="28"/>
          <w:szCs w:val="28"/>
        </w:rPr>
        <w:t>ОК</w:t>
      </w:r>
      <w:proofErr w:type="gramEnd"/>
      <w:r w:rsidRPr="00050F17">
        <w:rPr>
          <w:rFonts w:ascii="Times New Roman" w:hAnsi="Times New Roman"/>
          <w:sz w:val="28"/>
          <w:szCs w:val="28"/>
        </w:rPr>
        <w:t>) компетенциями:</w:t>
      </w:r>
    </w:p>
    <w:p w:rsidR="00400C5A" w:rsidRDefault="00400C5A" w:rsidP="00050F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919"/>
        <w:jc w:val="both"/>
        <w:rPr>
          <w:rFonts w:ascii="Times New Roman" w:hAnsi="Times New Roman"/>
          <w:sz w:val="28"/>
          <w:szCs w:val="28"/>
        </w:rPr>
      </w:pPr>
    </w:p>
    <w:tbl>
      <w:tblPr>
        <w:tblStyle w:val="a5"/>
        <w:tblW w:w="0" w:type="auto"/>
        <w:tblInd w:w="108" w:type="dxa"/>
        <w:tblLook w:val="04A0" w:firstRow="1" w:lastRow="0" w:firstColumn="1" w:lastColumn="0" w:noHBand="0" w:noVBand="1"/>
      </w:tblPr>
      <w:tblGrid>
        <w:gridCol w:w="1560"/>
        <w:gridCol w:w="7902"/>
      </w:tblGrid>
      <w:tr w:rsidR="0035153F" w:rsidTr="00A215C9">
        <w:tc>
          <w:tcPr>
            <w:tcW w:w="1560" w:type="dxa"/>
          </w:tcPr>
          <w:p w:rsidR="0035153F" w:rsidRPr="00602080" w:rsidRDefault="0035153F" w:rsidP="00376785">
            <w:pPr>
              <w:rPr>
                <w:bCs/>
                <w:sz w:val="28"/>
                <w:szCs w:val="28"/>
              </w:rPr>
            </w:pPr>
            <w:r w:rsidRPr="00602080">
              <w:rPr>
                <w:bCs/>
                <w:sz w:val="28"/>
                <w:szCs w:val="28"/>
              </w:rPr>
              <w:t>Владеть навыками</w:t>
            </w:r>
          </w:p>
        </w:tc>
        <w:tc>
          <w:tcPr>
            <w:tcW w:w="7902" w:type="dxa"/>
          </w:tcPr>
          <w:p w:rsidR="0035153F" w:rsidRPr="00173722" w:rsidRDefault="0035153F" w:rsidP="00376785">
            <w:pPr>
              <w:autoSpaceDE w:val="0"/>
              <w:autoSpaceDN w:val="0"/>
              <w:adjustRightInd w:val="0"/>
              <w:rPr>
                <w:color w:val="000000"/>
                <w:sz w:val="28"/>
                <w:szCs w:val="28"/>
              </w:rPr>
            </w:pPr>
            <w:r w:rsidRPr="00173722">
              <w:rPr>
                <w:sz w:val="28"/>
                <w:szCs w:val="28"/>
              </w:rPr>
              <w:t xml:space="preserve">- </w:t>
            </w:r>
            <w:r w:rsidRPr="00173722">
              <w:rPr>
                <w:color w:val="000000"/>
                <w:sz w:val="28"/>
                <w:szCs w:val="28"/>
              </w:rPr>
              <w:t>получения</w:t>
            </w:r>
            <w:r>
              <w:rPr>
                <w:color w:val="000000"/>
                <w:sz w:val="28"/>
                <w:szCs w:val="28"/>
              </w:rPr>
              <w:t xml:space="preserve"> </w:t>
            </w:r>
            <w:r w:rsidRPr="00173722">
              <w:rPr>
                <w:color w:val="000000"/>
                <w:sz w:val="28"/>
                <w:szCs w:val="28"/>
              </w:rPr>
              <w:t xml:space="preserve">информации от пациентов (их родственников / законных представителей); </w:t>
            </w:r>
          </w:p>
          <w:p w:rsidR="0035153F" w:rsidRPr="00173722" w:rsidRDefault="0035153F" w:rsidP="00376785">
            <w:pPr>
              <w:autoSpaceDE w:val="0"/>
              <w:autoSpaceDN w:val="0"/>
              <w:adjustRightInd w:val="0"/>
              <w:rPr>
                <w:color w:val="000000"/>
                <w:sz w:val="28"/>
                <w:szCs w:val="28"/>
              </w:rPr>
            </w:pPr>
            <w:r w:rsidRPr="00173722">
              <w:rPr>
                <w:color w:val="000000"/>
                <w:sz w:val="28"/>
                <w:szCs w:val="28"/>
              </w:rPr>
              <w:t xml:space="preserve">‒ размещения и перемещения пациента в постели; </w:t>
            </w:r>
          </w:p>
          <w:p w:rsidR="0035153F" w:rsidRPr="00173722" w:rsidRDefault="0035153F" w:rsidP="00376785">
            <w:pPr>
              <w:autoSpaceDE w:val="0"/>
              <w:autoSpaceDN w:val="0"/>
              <w:adjustRightInd w:val="0"/>
              <w:rPr>
                <w:color w:val="000000"/>
                <w:sz w:val="28"/>
                <w:szCs w:val="28"/>
              </w:rPr>
            </w:pPr>
            <w:r w:rsidRPr="00173722">
              <w:rPr>
                <w:color w:val="000000"/>
                <w:sz w:val="28"/>
                <w:szCs w:val="28"/>
              </w:rPr>
              <w:t xml:space="preserve">‒ проведения санитарной обработки, гигиенического ухода за тяжелобольными пациентами (умывание, обтирание кожных покровов, полоскание полости рта); </w:t>
            </w:r>
          </w:p>
          <w:p w:rsidR="0035153F" w:rsidRPr="00173722" w:rsidRDefault="0035153F" w:rsidP="00376785">
            <w:pPr>
              <w:autoSpaceDE w:val="0"/>
              <w:autoSpaceDN w:val="0"/>
              <w:adjustRightInd w:val="0"/>
              <w:rPr>
                <w:color w:val="000000"/>
                <w:sz w:val="28"/>
                <w:szCs w:val="28"/>
              </w:rPr>
            </w:pPr>
            <w:r w:rsidRPr="00173722">
              <w:rPr>
                <w:color w:val="000000"/>
                <w:sz w:val="28"/>
                <w:szCs w:val="28"/>
              </w:rPr>
              <w:t xml:space="preserve">‒ оказания пособия пациенту с недостаточностью самостоятельного ухода при физиологических отправлениях; </w:t>
            </w:r>
          </w:p>
          <w:p w:rsidR="0035153F" w:rsidRPr="00173722" w:rsidRDefault="0035153F" w:rsidP="00376785">
            <w:pPr>
              <w:autoSpaceDE w:val="0"/>
              <w:autoSpaceDN w:val="0"/>
              <w:adjustRightInd w:val="0"/>
              <w:rPr>
                <w:color w:val="000000"/>
                <w:sz w:val="28"/>
                <w:szCs w:val="28"/>
              </w:rPr>
            </w:pPr>
            <w:r w:rsidRPr="00173722">
              <w:rPr>
                <w:color w:val="000000"/>
                <w:sz w:val="28"/>
                <w:szCs w:val="28"/>
              </w:rPr>
              <w:t xml:space="preserve">‒ кормления пациента с недостаточностью самостоятельного ухода; </w:t>
            </w:r>
          </w:p>
          <w:p w:rsidR="0035153F" w:rsidRPr="00173722" w:rsidRDefault="0035153F" w:rsidP="00376785">
            <w:pPr>
              <w:autoSpaceDE w:val="0"/>
              <w:autoSpaceDN w:val="0"/>
              <w:adjustRightInd w:val="0"/>
              <w:rPr>
                <w:color w:val="000000"/>
                <w:sz w:val="28"/>
                <w:szCs w:val="28"/>
              </w:rPr>
            </w:pPr>
            <w:r w:rsidRPr="00173722">
              <w:rPr>
                <w:color w:val="000000"/>
                <w:sz w:val="28"/>
                <w:szCs w:val="28"/>
              </w:rPr>
              <w:t xml:space="preserve">‒ осуществления смены нательного и постельного белья; </w:t>
            </w:r>
          </w:p>
          <w:p w:rsidR="0035153F" w:rsidRPr="00173722" w:rsidRDefault="0035153F" w:rsidP="00376785">
            <w:pPr>
              <w:autoSpaceDE w:val="0"/>
              <w:autoSpaceDN w:val="0"/>
              <w:adjustRightInd w:val="0"/>
              <w:rPr>
                <w:color w:val="000000"/>
                <w:sz w:val="28"/>
                <w:szCs w:val="28"/>
              </w:rPr>
            </w:pPr>
            <w:r w:rsidRPr="00173722">
              <w:rPr>
                <w:color w:val="000000"/>
                <w:sz w:val="28"/>
                <w:szCs w:val="28"/>
              </w:rPr>
              <w:t xml:space="preserve">‒ осуществления транспортировки и сопровождения пациента; </w:t>
            </w:r>
          </w:p>
          <w:p w:rsidR="0035153F" w:rsidRPr="00173722" w:rsidRDefault="0035153F" w:rsidP="00376785">
            <w:pPr>
              <w:autoSpaceDE w:val="0"/>
              <w:autoSpaceDN w:val="0"/>
              <w:adjustRightInd w:val="0"/>
              <w:rPr>
                <w:color w:val="000000"/>
                <w:sz w:val="28"/>
                <w:szCs w:val="28"/>
              </w:rPr>
            </w:pPr>
            <w:r w:rsidRPr="00173722">
              <w:rPr>
                <w:color w:val="000000"/>
                <w:sz w:val="28"/>
                <w:szCs w:val="28"/>
              </w:rPr>
              <w:t>‒ оказания помощи медицинской сестре в проведении простых диагностических исследований</w:t>
            </w:r>
            <w:r>
              <w:rPr>
                <w:color w:val="000000"/>
                <w:sz w:val="28"/>
                <w:szCs w:val="28"/>
              </w:rPr>
              <w:t xml:space="preserve"> (</w:t>
            </w:r>
            <w:r w:rsidRPr="00173722">
              <w:rPr>
                <w:color w:val="000000"/>
                <w:sz w:val="28"/>
                <w:szCs w:val="28"/>
              </w:rPr>
              <w:t>измерение температуры тела, частоты пульса, артериального давления, частоты дыхательных движений</w:t>
            </w:r>
            <w:r>
              <w:rPr>
                <w:color w:val="000000"/>
                <w:sz w:val="28"/>
                <w:szCs w:val="28"/>
              </w:rPr>
              <w:t>)</w:t>
            </w:r>
            <w:r w:rsidRPr="00173722">
              <w:rPr>
                <w:color w:val="000000"/>
                <w:sz w:val="28"/>
                <w:szCs w:val="28"/>
              </w:rPr>
              <w:t xml:space="preserve">; </w:t>
            </w:r>
          </w:p>
          <w:p w:rsidR="0035153F" w:rsidRPr="00173722" w:rsidRDefault="0035153F" w:rsidP="00376785">
            <w:pPr>
              <w:autoSpaceDE w:val="0"/>
              <w:autoSpaceDN w:val="0"/>
              <w:adjustRightInd w:val="0"/>
              <w:rPr>
                <w:color w:val="000000"/>
                <w:sz w:val="28"/>
                <w:szCs w:val="28"/>
              </w:rPr>
            </w:pPr>
            <w:r w:rsidRPr="00173722">
              <w:rPr>
                <w:color w:val="000000"/>
                <w:sz w:val="28"/>
                <w:szCs w:val="28"/>
              </w:rPr>
              <w:t xml:space="preserve">‒ наблюдения за функциональным состоянием пациента; </w:t>
            </w:r>
          </w:p>
          <w:p w:rsidR="0035153F" w:rsidRPr="00173722" w:rsidRDefault="0035153F" w:rsidP="00376785">
            <w:pPr>
              <w:autoSpaceDE w:val="0"/>
              <w:autoSpaceDN w:val="0"/>
              <w:adjustRightInd w:val="0"/>
              <w:rPr>
                <w:color w:val="000000"/>
                <w:sz w:val="28"/>
                <w:szCs w:val="28"/>
              </w:rPr>
            </w:pPr>
            <w:r w:rsidRPr="00173722">
              <w:rPr>
                <w:color w:val="000000"/>
                <w:sz w:val="28"/>
                <w:szCs w:val="28"/>
              </w:rPr>
              <w:lastRenderedPageBreak/>
              <w:t xml:space="preserve">‒ осуществления доставки биологического материала в лабораторию; </w:t>
            </w:r>
          </w:p>
          <w:p w:rsidR="0035153F" w:rsidRPr="0035153F" w:rsidRDefault="0035153F" w:rsidP="0035153F">
            <w:pPr>
              <w:autoSpaceDE w:val="0"/>
              <w:autoSpaceDN w:val="0"/>
              <w:adjustRightInd w:val="0"/>
              <w:rPr>
                <w:color w:val="000000"/>
                <w:sz w:val="28"/>
                <w:szCs w:val="28"/>
              </w:rPr>
            </w:pPr>
            <w:r w:rsidRPr="00173722">
              <w:rPr>
                <w:color w:val="000000"/>
                <w:sz w:val="28"/>
                <w:szCs w:val="28"/>
              </w:rPr>
              <w:t>‒ оказания первой</w:t>
            </w:r>
            <w:r>
              <w:rPr>
                <w:color w:val="000000"/>
                <w:sz w:val="28"/>
                <w:szCs w:val="28"/>
              </w:rPr>
              <w:t xml:space="preserve"> </w:t>
            </w:r>
            <w:r w:rsidRPr="00173722">
              <w:rPr>
                <w:color w:val="000000"/>
                <w:sz w:val="28"/>
                <w:szCs w:val="28"/>
              </w:rPr>
              <w:t xml:space="preserve">помощи при </w:t>
            </w:r>
            <w:proofErr w:type="gramStart"/>
            <w:r w:rsidRPr="00173722">
              <w:rPr>
                <w:color w:val="000000"/>
                <w:sz w:val="28"/>
                <w:szCs w:val="28"/>
              </w:rPr>
              <w:t>угрожающих</w:t>
            </w:r>
            <w:proofErr w:type="gramEnd"/>
            <w:r w:rsidRPr="00173722">
              <w:rPr>
                <w:color w:val="000000"/>
                <w:sz w:val="28"/>
                <w:szCs w:val="28"/>
              </w:rPr>
              <w:t xml:space="preserve"> жизни состояния</w:t>
            </w:r>
            <w:r w:rsidRPr="00173722">
              <w:rPr>
                <w:sz w:val="28"/>
                <w:szCs w:val="28"/>
              </w:rPr>
              <w:t>.</w:t>
            </w:r>
          </w:p>
        </w:tc>
      </w:tr>
      <w:tr w:rsidR="0035153F" w:rsidTr="00A215C9">
        <w:tc>
          <w:tcPr>
            <w:tcW w:w="1560" w:type="dxa"/>
          </w:tcPr>
          <w:p w:rsidR="0035153F" w:rsidRPr="00602080" w:rsidRDefault="0035153F" w:rsidP="00376785">
            <w:pPr>
              <w:spacing w:line="276" w:lineRule="auto"/>
              <w:jc w:val="both"/>
              <w:rPr>
                <w:sz w:val="28"/>
                <w:szCs w:val="28"/>
              </w:rPr>
            </w:pPr>
            <w:r w:rsidRPr="00602080">
              <w:rPr>
                <w:sz w:val="28"/>
                <w:szCs w:val="28"/>
              </w:rPr>
              <w:lastRenderedPageBreak/>
              <w:t>Уметь</w:t>
            </w:r>
          </w:p>
        </w:tc>
        <w:tc>
          <w:tcPr>
            <w:tcW w:w="7902" w:type="dxa"/>
          </w:tcPr>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получать информацию от пациентов (их родственников/законных представителей);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использовать специальные средства для размещения и перемещения пациента в постели с применением принципов эргономики;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размещать и перемещать пациента в постели с использованием принципов эргономики;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создавать комфортные условия пребывания пациента в медицинской организации;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измерять температуру тела, частоту пульса, артериальное давление, частоту дыхательных движений;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определять основные показатели функционального состояния пациента;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измерять антропометрические показатели (рост, масса тела);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информировать медицинский персонал об изменениях в состоянии пациента;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оказывать помощь пациенту во время его осмотра врачом; </w:t>
            </w:r>
          </w:p>
          <w:p w:rsidR="0035153F" w:rsidRPr="00173722" w:rsidRDefault="0035153F" w:rsidP="00376785">
            <w:pPr>
              <w:tabs>
                <w:tab w:val="left" w:pos="289"/>
              </w:tabs>
              <w:autoSpaceDE w:val="0"/>
              <w:autoSpaceDN w:val="0"/>
              <w:adjustRightInd w:val="0"/>
              <w:rPr>
                <w:color w:val="000000"/>
                <w:sz w:val="28"/>
                <w:szCs w:val="28"/>
              </w:rPr>
            </w:pPr>
            <w:r w:rsidRPr="00173722">
              <w:rPr>
                <w:color w:val="000000"/>
                <w:sz w:val="28"/>
                <w:szCs w:val="28"/>
              </w:rPr>
              <w:t xml:space="preserve">‒ оказывать первую помощь при угрожающих жизни состояниях; </w:t>
            </w:r>
          </w:p>
          <w:p w:rsidR="0035153F" w:rsidRPr="0035153F" w:rsidRDefault="0035153F" w:rsidP="0035153F">
            <w:pPr>
              <w:tabs>
                <w:tab w:val="left" w:pos="289"/>
              </w:tabs>
              <w:autoSpaceDE w:val="0"/>
              <w:autoSpaceDN w:val="0"/>
              <w:adjustRightInd w:val="0"/>
              <w:rPr>
                <w:color w:val="000000"/>
                <w:sz w:val="28"/>
                <w:szCs w:val="28"/>
              </w:rPr>
            </w:pPr>
            <w:r w:rsidRPr="00173722">
              <w:rPr>
                <w:color w:val="000000"/>
                <w:sz w:val="28"/>
                <w:szCs w:val="28"/>
              </w:rPr>
              <w:t>‒ использовать средства и предметы ухода при санитарной обработке и гигиеническом уходе за пациентом</w:t>
            </w:r>
            <w:r w:rsidRPr="00173722">
              <w:rPr>
                <w:sz w:val="28"/>
                <w:szCs w:val="28"/>
              </w:rPr>
              <w:t>.</w:t>
            </w:r>
          </w:p>
        </w:tc>
      </w:tr>
      <w:tr w:rsidR="0035153F" w:rsidTr="00A215C9">
        <w:trPr>
          <w:trHeight w:val="3818"/>
        </w:trPr>
        <w:tc>
          <w:tcPr>
            <w:tcW w:w="1560" w:type="dxa"/>
          </w:tcPr>
          <w:p w:rsidR="0035153F" w:rsidRPr="00602080" w:rsidRDefault="0035153F" w:rsidP="00376785">
            <w:pPr>
              <w:rPr>
                <w:bCs/>
                <w:sz w:val="28"/>
                <w:szCs w:val="28"/>
              </w:rPr>
            </w:pPr>
            <w:r w:rsidRPr="00602080">
              <w:rPr>
                <w:bCs/>
                <w:sz w:val="28"/>
                <w:szCs w:val="28"/>
              </w:rPr>
              <w:t>Знать</w:t>
            </w:r>
          </w:p>
        </w:tc>
        <w:tc>
          <w:tcPr>
            <w:tcW w:w="7902" w:type="dxa"/>
          </w:tcPr>
          <w:p w:rsidR="0035153F" w:rsidRPr="00173722" w:rsidRDefault="0035153F" w:rsidP="00376785">
            <w:pPr>
              <w:pStyle w:val="Default"/>
              <w:rPr>
                <w:sz w:val="28"/>
                <w:szCs w:val="28"/>
              </w:rPr>
            </w:pPr>
            <w:r w:rsidRPr="00173722">
              <w:rPr>
                <w:sz w:val="28"/>
                <w:szCs w:val="28"/>
              </w:rPr>
              <w:t xml:space="preserve">‒  правила общения с пациентами (их родственниками / законными представителями); </w:t>
            </w:r>
          </w:p>
          <w:p w:rsidR="0035153F" w:rsidRPr="00173722" w:rsidRDefault="0035153F" w:rsidP="00376785">
            <w:pPr>
              <w:pStyle w:val="Default"/>
              <w:rPr>
                <w:sz w:val="28"/>
                <w:szCs w:val="28"/>
              </w:rPr>
            </w:pPr>
            <w:r w:rsidRPr="00173722">
              <w:rPr>
                <w:sz w:val="28"/>
                <w:szCs w:val="28"/>
              </w:rPr>
              <w:t xml:space="preserve">‒ здоровье сберегающие технологии при перемещении пациента с недостаточностью самостоятельного ухода; </w:t>
            </w:r>
          </w:p>
          <w:p w:rsidR="0035153F" w:rsidRPr="00173722" w:rsidRDefault="0035153F" w:rsidP="00376785">
            <w:pPr>
              <w:pStyle w:val="Default"/>
              <w:rPr>
                <w:sz w:val="28"/>
                <w:szCs w:val="28"/>
              </w:rPr>
            </w:pPr>
            <w:r w:rsidRPr="00173722">
              <w:rPr>
                <w:sz w:val="28"/>
                <w:szCs w:val="28"/>
              </w:rPr>
              <w:t xml:space="preserve">‒ порядок проведения санитарной обработки пациента и гигиенического ухода за пациентом с недостаточностью самостоятельного ухода; </w:t>
            </w:r>
          </w:p>
          <w:p w:rsidR="0035153F" w:rsidRPr="00173722" w:rsidRDefault="0035153F" w:rsidP="00376785">
            <w:pPr>
              <w:pStyle w:val="Default"/>
              <w:rPr>
                <w:sz w:val="28"/>
                <w:szCs w:val="28"/>
              </w:rPr>
            </w:pPr>
            <w:r w:rsidRPr="00173722">
              <w:rPr>
                <w:sz w:val="28"/>
                <w:szCs w:val="28"/>
              </w:rPr>
              <w:t xml:space="preserve">‒ методы пособия при физиологических отправлениях пациенту с недостаточностью самостоятельного ухода; </w:t>
            </w:r>
          </w:p>
          <w:p w:rsidR="0035153F" w:rsidRPr="00173722" w:rsidRDefault="0035153F" w:rsidP="00376785">
            <w:pPr>
              <w:pStyle w:val="Default"/>
              <w:rPr>
                <w:sz w:val="28"/>
                <w:szCs w:val="28"/>
              </w:rPr>
            </w:pPr>
            <w:r w:rsidRPr="00173722">
              <w:rPr>
                <w:sz w:val="28"/>
                <w:szCs w:val="28"/>
              </w:rPr>
              <w:t xml:space="preserve">‒ алгоритм измерения антропометрических показателей; </w:t>
            </w:r>
          </w:p>
          <w:p w:rsidR="0035153F" w:rsidRPr="00173722" w:rsidRDefault="0035153F" w:rsidP="00376785">
            <w:pPr>
              <w:pStyle w:val="Default"/>
              <w:rPr>
                <w:sz w:val="28"/>
                <w:szCs w:val="28"/>
              </w:rPr>
            </w:pPr>
            <w:r w:rsidRPr="00173722">
              <w:rPr>
                <w:sz w:val="28"/>
                <w:szCs w:val="28"/>
              </w:rPr>
              <w:t xml:space="preserve">‒ показатели функционального состояния, признаки ухудшения состояния пациента; </w:t>
            </w:r>
          </w:p>
          <w:p w:rsidR="0035153F" w:rsidRPr="00173722" w:rsidRDefault="0035153F" w:rsidP="00376785">
            <w:pPr>
              <w:pStyle w:val="Default"/>
              <w:rPr>
                <w:sz w:val="28"/>
                <w:szCs w:val="28"/>
              </w:rPr>
            </w:pPr>
            <w:r w:rsidRPr="00173722">
              <w:rPr>
                <w:sz w:val="28"/>
                <w:szCs w:val="28"/>
              </w:rPr>
              <w:t xml:space="preserve">‒ санитарно-эпидемиологические требования соблюдения правил личной гигиены пациента; </w:t>
            </w:r>
          </w:p>
          <w:p w:rsidR="0035153F" w:rsidRPr="00173722" w:rsidRDefault="0035153F" w:rsidP="00376785">
            <w:pPr>
              <w:pStyle w:val="Default"/>
              <w:rPr>
                <w:sz w:val="28"/>
                <w:szCs w:val="28"/>
              </w:rPr>
            </w:pPr>
            <w:r w:rsidRPr="00173722">
              <w:rPr>
                <w:sz w:val="28"/>
                <w:szCs w:val="28"/>
              </w:rPr>
              <w:t xml:space="preserve">‒ правила кормления пациента с недостаточностью самостоятельного ухода; </w:t>
            </w:r>
          </w:p>
          <w:p w:rsidR="0035153F" w:rsidRPr="00173722" w:rsidRDefault="0035153F" w:rsidP="00376785">
            <w:pPr>
              <w:pStyle w:val="Default"/>
              <w:rPr>
                <w:sz w:val="28"/>
                <w:szCs w:val="28"/>
              </w:rPr>
            </w:pPr>
            <w:r w:rsidRPr="00173722">
              <w:rPr>
                <w:sz w:val="28"/>
                <w:szCs w:val="28"/>
              </w:rPr>
              <w:t xml:space="preserve">‒ санитарно-эпидемиологические требования к организации питания пациентов; </w:t>
            </w:r>
          </w:p>
          <w:p w:rsidR="0035153F" w:rsidRPr="00173722" w:rsidRDefault="0035153F" w:rsidP="00376785">
            <w:pPr>
              <w:pStyle w:val="Default"/>
              <w:rPr>
                <w:sz w:val="28"/>
                <w:szCs w:val="28"/>
              </w:rPr>
            </w:pPr>
            <w:r w:rsidRPr="00173722">
              <w:rPr>
                <w:sz w:val="28"/>
                <w:szCs w:val="28"/>
              </w:rPr>
              <w:t xml:space="preserve">‒ алгоритм смены нательного и постельного белья пациенту с недостаточностью самостоятельного ухода; </w:t>
            </w:r>
          </w:p>
          <w:p w:rsidR="0035153F" w:rsidRPr="00173722" w:rsidRDefault="0035153F" w:rsidP="00376785">
            <w:pPr>
              <w:pStyle w:val="Default"/>
              <w:rPr>
                <w:sz w:val="28"/>
                <w:szCs w:val="28"/>
              </w:rPr>
            </w:pPr>
            <w:r w:rsidRPr="00173722">
              <w:rPr>
                <w:sz w:val="28"/>
                <w:szCs w:val="28"/>
              </w:rPr>
              <w:lastRenderedPageBreak/>
              <w:t xml:space="preserve">‒ правила использования и хранения предметов ухода за пациентом; </w:t>
            </w:r>
          </w:p>
          <w:p w:rsidR="0035153F" w:rsidRPr="00173722" w:rsidRDefault="0035153F" w:rsidP="00376785">
            <w:pPr>
              <w:pStyle w:val="Default"/>
              <w:rPr>
                <w:sz w:val="28"/>
                <w:szCs w:val="28"/>
              </w:rPr>
            </w:pPr>
            <w:r w:rsidRPr="00173722">
              <w:rPr>
                <w:sz w:val="28"/>
                <w:szCs w:val="28"/>
              </w:rPr>
              <w:t xml:space="preserve">‒ условия безопасной транспортировки и перемещения пациента с использованием принципов эргономики; </w:t>
            </w:r>
          </w:p>
          <w:p w:rsidR="0035153F" w:rsidRPr="00173722" w:rsidRDefault="0035153F" w:rsidP="00376785">
            <w:pPr>
              <w:pStyle w:val="Default"/>
              <w:rPr>
                <w:sz w:val="28"/>
                <w:szCs w:val="28"/>
              </w:rPr>
            </w:pPr>
            <w:r w:rsidRPr="00173722">
              <w:rPr>
                <w:sz w:val="28"/>
                <w:szCs w:val="28"/>
              </w:rPr>
              <w:t xml:space="preserve">‒ правила безопасной транспортировки биологического материала в лабораторию медицинской организации, работы с медицинскими отходами; </w:t>
            </w:r>
          </w:p>
          <w:p w:rsidR="0035153F" w:rsidRPr="00173722" w:rsidRDefault="0035153F" w:rsidP="00376785">
            <w:pPr>
              <w:pStyle w:val="Default"/>
              <w:rPr>
                <w:sz w:val="28"/>
                <w:szCs w:val="28"/>
              </w:rPr>
            </w:pPr>
            <w:r w:rsidRPr="00173722">
              <w:rPr>
                <w:sz w:val="28"/>
                <w:szCs w:val="28"/>
              </w:rPr>
              <w:t xml:space="preserve">‒ перечень состояний, при которых оказывается первая помощь; </w:t>
            </w:r>
          </w:p>
          <w:p w:rsidR="0035153F" w:rsidRPr="00173722" w:rsidRDefault="0035153F" w:rsidP="00376785">
            <w:pPr>
              <w:pStyle w:val="Default"/>
              <w:rPr>
                <w:sz w:val="28"/>
                <w:szCs w:val="28"/>
              </w:rPr>
            </w:pPr>
            <w:r w:rsidRPr="00173722">
              <w:rPr>
                <w:sz w:val="28"/>
                <w:szCs w:val="28"/>
              </w:rPr>
              <w:t xml:space="preserve">‒ признаки заболеваний и состояний, требующих оказания первой помощи; </w:t>
            </w:r>
          </w:p>
          <w:p w:rsidR="0035153F" w:rsidRDefault="0035153F" w:rsidP="0035153F">
            <w:pPr>
              <w:pStyle w:val="Default"/>
              <w:rPr>
                <w:b/>
                <w:sz w:val="28"/>
                <w:szCs w:val="28"/>
              </w:rPr>
            </w:pPr>
            <w:r w:rsidRPr="00173722">
              <w:rPr>
                <w:sz w:val="28"/>
                <w:szCs w:val="28"/>
              </w:rPr>
              <w:t>‒ алгоритмы оказания первой помощи</w:t>
            </w:r>
            <w:r>
              <w:rPr>
                <w:sz w:val="28"/>
                <w:szCs w:val="28"/>
              </w:rPr>
              <w:t>.</w:t>
            </w:r>
          </w:p>
        </w:tc>
      </w:tr>
    </w:tbl>
    <w:p w:rsidR="0035153F" w:rsidRDefault="0035153F" w:rsidP="00050F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919"/>
        <w:jc w:val="both"/>
        <w:rPr>
          <w:rFonts w:ascii="Times New Roman" w:hAnsi="Times New Roman"/>
          <w:sz w:val="28"/>
          <w:szCs w:val="28"/>
        </w:rPr>
      </w:pPr>
    </w:p>
    <w:p w:rsidR="00105EB9" w:rsidRPr="00935BBA" w:rsidRDefault="00105EB9" w:rsidP="003970B1">
      <w:pPr>
        <w:shd w:val="clear" w:color="auto" w:fill="FFFFFF"/>
        <w:spacing w:after="0" w:line="276" w:lineRule="auto"/>
        <w:ind w:firstLine="709"/>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 СТРУКТУРА И СОДЕРЖАНИЕ УЧЕБНОЙ </w:t>
      </w:r>
      <w:r w:rsidR="00131C06">
        <w:rPr>
          <w:rFonts w:ascii="Times New Roman" w:hAnsi="Times New Roman" w:cs="Times New Roman"/>
          <w:b/>
          <w:bCs/>
          <w:sz w:val="28"/>
          <w:szCs w:val="28"/>
        </w:rPr>
        <w:t>ПРАКТИКИ</w:t>
      </w:r>
    </w:p>
    <w:p w:rsidR="00105EB9" w:rsidRDefault="00105EB9" w:rsidP="003970B1">
      <w:pPr>
        <w:shd w:val="clear" w:color="auto" w:fill="FFFFFF"/>
        <w:spacing w:after="0" w:line="276" w:lineRule="auto"/>
        <w:ind w:firstLine="709"/>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2.1. Объем учебной </w:t>
      </w:r>
      <w:r w:rsidR="00131C06">
        <w:rPr>
          <w:rFonts w:ascii="Times New Roman" w:hAnsi="Times New Roman" w:cs="Times New Roman"/>
          <w:b/>
          <w:bCs/>
          <w:sz w:val="28"/>
          <w:szCs w:val="28"/>
        </w:rPr>
        <w:t>практики</w:t>
      </w:r>
      <w:r w:rsidRPr="00935BBA">
        <w:rPr>
          <w:rFonts w:ascii="Times New Roman" w:hAnsi="Times New Roman" w:cs="Times New Roman"/>
          <w:b/>
          <w:bCs/>
          <w:sz w:val="28"/>
          <w:szCs w:val="28"/>
        </w:rPr>
        <w:t xml:space="preserve"> и виды учебной работы</w:t>
      </w:r>
    </w:p>
    <w:p w:rsidR="00050F17" w:rsidRDefault="00050F17" w:rsidP="00105EB9">
      <w:pPr>
        <w:shd w:val="clear" w:color="auto" w:fill="FFFFFF"/>
        <w:spacing w:after="0" w:line="276" w:lineRule="auto"/>
        <w:ind w:firstLine="709"/>
        <w:rPr>
          <w:rFonts w:ascii="Times New Roman" w:hAnsi="Times New Roman" w:cs="Times New Roman"/>
          <w:b/>
          <w:bCs/>
          <w:sz w:val="28"/>
          <w:szCs w:val="28"/>
        </w:rPr>
      </w:pPr>
    </w:p>
    <w:p w:rsidR="00050F17" w:rsidRPr="00050F17" w:rsidRDefault="00050F17" w:rsidP="00050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050F17">
        <w:rPr>
          <w:rFonts w:ascii="Times New Roman" w:hAnsi="Times New Roman" w:cs="Times New Roman"/>
          <w:sz w:val="28"/>
          <w:szCs w:val="28"/>
        </w:rPr>
        <w:t xml:space="preserve">Объем в академических часах на освоение программы </w:t>
      </w:r>
      <w:r>
        <w:rPr>
          <w:rFonts w:ascii="Times New Roman" w:hAnsi="Times New Roman" w:cs="Times New Roman"/>
          <w:sz w:val="28"/>
          <w:szCs w:val="28"/>
        </w:rPr>
        <w:t>учебной</w:t>
      </w:r>
      <w:r w:rsidRPr="00050F17">
        <w:rPr>
          <w:rFonts w:ascii="Times New Roman" w:hAnsi="Times New Roman" w:cs="Times New Roman"/>
          <w:sz w:val="28"/>
          <w:szCs w:val="28"/>
        </w:rPr>
        <w:t xml:space="preserve"> практики – </w:t>
      </w:r>
      <w:r>
        <w:rPr>
          <w:rFonts w:ascii="Times New Roman" w:hAnsi="Times New Roman" w:cs="Times New Roman"/>
          <w:sz w:val="28"/>
          <w:szCs w:val="28"/>
        </w:rPr>
        <w:t>36</w:t>
      </w:r>
      <w:r w:rsidRPr="00050F17">
        <w:rPr>
          <w:rFonts w:ascii="Times New Roman" w:hAnsi="Times New Roman" w:cs="Times New Roman"/>
          <w:sz w:val="28"/>
          <w:szCs w:val="28"/>
        </w:rPr>
        <w:t xml:space="preserve"> час</w:t>
      </w:r>
      <w:r>
        <w:rPr>
          <w:rFonts w:ascii="Times New Roman" w:hAnsi="Times New Roman" w:cs="Times New Roman"/>
          <w:sz w:val="28"/>
          <w:szCs w:val="28"/>
        </w:rPr>
        <w:t>ов</w:t>
      </w:r>
      <w:r w:rsidRPr="00050F17">
        <w:rPr>
          <w:rFonts w:ascii="Times New Roman" w:hAnsi="Times New Roman" w:cs="Times New Roman"/>
          <w:sz w:val="28"/>
          <w:szCs w:val="28"/>
        </w:rPr>
        <w:t xml:space="preserve">. Продолжительность практики </w:t>
      </w:r>
      <w:r>
        <w:rPr>
          <w:rFonts w:ascii="Times New Roman" w:hAnsi="Times New Roman" w:cs="Times New Roman"/>
          <w:sz w:val="28"/>
          <w:szCs w:val="28"/>
        </w:rPr>
        <w:t>1 неделя</w:t>
      </w:r>
      <w:r w:rsidRPr="00050F17">
        <w:rPr>
          <w:rFonts w:ascii="Times New Roman" w:hAnsi="Times New Roman" w:cs="Times New Roman"/>
          <w:sz w:val="28"/>
          <w:szCs w:val="28"/>
        </w:rPr>
        <w:t xml:space="preserve">. Практика завершается </w:t>
      </w:r>
      <w:r w:rsidR="00FA6888">
        <w:rPr>
          <w:rFonts w:ascii="Times New Roman" w:hAnsi="Times New Roman" w:cs="Times New Roman"/>
          <w:sz w:val="28"/>
          <w:szCs w:val="28"/>
        </w:rPr>
        <w:t>зачетом с оценкой.</w:t>
      </w:r>
    </w:p>
    <w:p w:rsidR="00105EB9" w:rsidRPr="00935BBA" w:rsidRDefault="00105EB9" w:rsidP="00050F17">
      <w:pPr>
        <w:shd w:val="clear" w:color="auto" w:fill="FFFFFF"/>
        <w:spacing w:after="0" w:line="276" w:lineRule="auto"/>
        <w:rPr>
          <w:rFonts w:ascii="Times New Roman" w:hAnsi="Times New Roman" w:cs="Times New Roman"/>
          <w:sz w:val="28"/>
          <w:szCs w:val="28"/>
        </w:rPr>
      </w:pPr>
    </w:p>
    <w:p w:rsidR="00FA6888" w:rsidRDefault="00935BBA" w:rsidP="00111ADC">
      <w:pPr>
        <w:pStyle w:val="a6"/>
        <w:numPr>
          <w:ilvl w:val="1"/>
          <w:numId w:val="8"/>
        </w:numPr>
        <w:shd w:val="clear" w:color="auto" w:fill="FFFFFF"/>
        <w:spacing w:line="276" w:lineRule="auto"/>
        <w:jc w:val="both"/>
        <w:rPr>
          <w:b/>
          <w:sz w:val="28"/>
          <w:szCs w:val="28"/>
        </w:rPr>
      </w:pPr>
      <w:r w:rsidRPr="00267DED">
        <w:rPr>
          <w:b/>
          <w:sz w:val="28"/>
          <w:szCs w:val="28"/>
        </w:rPr>
        <w:t xml:space="preserve">Тематический план и содержание </w:t>
      </w:r>
      <w:r w:rsidR="00314D49" w:rsidRPr="00267DED">
        <w:rPr>
          <w:b/>
          <w:sz w:val="28"/>
          <w:szCs w:val="28"/>
        </w:rPr>
        <w:t xml:space="preserve">Учебной практики по общему уходу за пациентами </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2126"/>
        <w:gridCol w:w="4167"/>
        <w:gridCol w:w="1042"/>
      </w:tblGrid>
      <w:tr w:rsidR="00267DED" w:rsidRPr="00412785" w:rsidTr="0035153F">
        <w:trPr>
          <w:trHeight w:val="273"/>
          <w:jc w:val="center"/>
        </w:trPr>
        <w:tc>
          <w:tcPr>
            <w:tcW w:w="2236" w:type="dxa"/>
            <w:tcBorders>
              <w:bottom w:val="single" w:sz="4" w:space="0" w:color="auto"/>
            </w:tcBorders>
          </w:tcPr>
          <w:p w:rsidR="00267DED" w:rsidRPr="00267DED" w:rsidRDefault="00267DED" w:rsidP="00267DED">
            <w:pPr>
              <w:jc w:val="center"/>
              <w:rPr>
                <w:rFonts w:ascii="Times New Roman" w:hAnsi="Times New Roman" w:cs="Times New Roman"/>
                <w:sz w:val="28"/>
                <w:szCs w:val="28"/>
              </w:rPr>
            </w:pPr>
            <w:r w:rsidRPr="00267DED">
              <w:rPr>
                <w:rFonts w:ascii="Times New Roman" w:hAnsi="Times New Roman" w:cs="Times New Roman"/>
                <w:bCs/>
                <w:sz w:val="28"/>
                <w:szCs w:val="28"/>
              </w:rPr>
              <w:t>Наименование разделов</w:t>
            </w:r>
            <w:r>
              <w:rPr>
                <w:rFonts w:ascii="Times New Roman" w:hAnsi="Times New Roman" w:cs="Times New Roman"/>
                <w:bCs/>
                <w:sz w:val="28"/>
                <w:szCs w:val="28"/>
              </w:rPr>
              <w:t xml:space="preserve"> </w:t>
            </w:r>
            <w:r w:rsidRPr="00267DED">
              <w:rPr>
                <w:rFonts w:ascii="Times New Roman" w:hAnsi="Times New Roman" w:cs="Times New Roman"/>
                <w:bCs/>
                <w:sz w:val="28"/>
                <w:szCs w:val="28"/>
              </w:rPr>
              <w:t xml:space="preserve"> </w:t>
            </w:r>
          </w:p>
        </w:tc>
        <w:tc>
          <w:tcPr>
            <w:tcW w:w="2126" w:type="dxa"/>
          </w:tcPr>
          <w:p w:rsidR="00267DED" w:rsidRPr="00267DED" w:rsidRDefault="00267DED" w:rsidP="00267DED">
            <w:pPr>
              <w:jc w:val="center"/>
              <w:rPr>
                <w:rFonts w:ascii="Times New Roman" w:hAnsi="Times New Roman" w:cs="Times New Roman"/>
                <w:sz w:val="28"/>
                <w:szCs w:val="28"/>
              </w:rPr>
            </w:pPr>
            <w:r w:rsidRPr="00267DED">
              <w:rPr>
                <w:rFonts w:ascii="Times New Roman" w:hAnsi="Times New Roman" w:cs="Times New Roman"/>
                <w:sz w:val="28"/>
                <w:szCs w:val="28"/>
              </w:rPr>
              <w:t xml:space="preserve">Наименование </w:t>
            </w:r>
          </w:p>
          <w:p w:rsidR="00267DED" w:rsidRPr="00267DED" w:rsidRDefault="00267DED" w:rsidP="00267DED">
            <w:pPr>
              <w:jc w:val="center"/>
              <w:rPr>
                <w:rFonts w:ascii="Times New Roman" w:hAnsi="Times New Roman" w:cs="Times New Roman"/>
                <w:sz w:val="28"/>
                <w:szCs w:val="28"/>
              </w:rPr>
            </w:pPr>
            <w:r w:rsidRPr="00267DED">
              <w:rPr>
                <w:rFonts w:ascii="Times New Roman" w:hAnsi="Times New Roman" w:cs="Times New Roman"/>
                <w:sz w:val="28"/>
                <w:szCs w:val="28"/>
              </w:rPr>
              <w:t>темы занятия</w:t>
            </w:r>
          </w:p>
        </w:tc>
        <w:tc>
          <w:tcPr>
            <w:tcW w:w="4167" w:type="dxa"/>
          </w:tcPr>
          <w:p w:rsidR="00267DED" w:rsidRPr="00267DED" w:rsidRDefault="00267DED" w:rsidP="00267DED">
            <w:pPr>
              <w:jc w:val="center"/>
              <w:rPr>
                <w:rFonts w:ascii="Times New Roman" w:hAnsi="Times New Roman" w:cs="Times New Roman"/>
                <w:sz w:val="28"/>
                <w:szCs w:val="28"/>
              </w:rPr>
            </w:pPr>
            <w:r w:rsidRPr="00267DED">
              <w:rPr>
                <w:rFonts w:ascii="Times New Roman" w:hAnsi="Times New Roman" w:cs="Times New Roman"/>
                <w:sz w:val="28"/>
                <w:szCs w:val="28"/>
              </w:rPr>
              <w:t xml:space="preserve">Содержание учебного материала и формы организации деятельности </w:t>
            </w:r>
          </w:p>
        </w:tc>
        <w:tc>
          <w:tcPr>
            <w:tcW w:w="1042" w:type="dxa"/>
          </w:tcPr>
          <w:p w:rsidR="00267DED" w:rsidRPr="00267DED" w:rsidRDefault="00267DED" w:rsidP="00267DED">
            <w:pPr>
              <w:jc w:val="center"/>
              <w:rPr>
                <w:rFonts w:ascii="Times New Roman" w:hAnsi="Times New Roman" w:cs="Times New Roman"/>
                <w:sz w:val="28"/>
                <w:szCs w:val="28"/>
              </w:rPr>
            </w:pPr>
            <w:r w:rsidRPr="00267DED">
              <w:rPr>
                <w:rFonts w:ascii="Times New Roman" w:hAnsi="Times New Roman" w:cs="Times New Roman"/>
                <w:sz w:val="28"/>
                <w:szCs w:val="28"/>
              </w:rPr>
              <w:t>Объем в часах</w:t>
            </w:r>
          </w:p>
        </w:tc>
      </w:tr>
      <w:tr w:rsidR="00267DED" w:rsidRPr="00412785" w:rsidTr="0035153F">
        <w:trPr>
          <w:jc w:val="center"/>
        </w:trPr>
        <w:tc>
          <w:tcPr>
            <w:tcW w:w="2236" w:type="dxa"/>
            <w:tcBorders>
              <w:top w:val="single" w:sz="4" w:space="0" w:color="auto"/>
              <w:left w:val="single" w:sz="4" w:space="0" w:color="auto"/>
              <w:bottom w:val="single" w:sz="4" w:space="0" w:color="auto"/>
              <w:right w:val="single" w:sz="4" w:space="0" w:color="auto"/>
            </w:tcBorders>
          </w:tcPr>
          <w:p w:rsidR="00267DED" w:rsidRPr="00267DED" w:rsidRDefault="00267DED" w:rsidP="00267DED">
            <w:pPr>
              <w:tabs>
                <w:tab w:val="left" w:pos="2385"/>
              </w:tabs>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Раздел 1.Оценка функционального состояния пациента.</w:t>
            </w:r>
          </w:p>
          <w:p w:rsidR="00267DED" w:rsidRPr="00267DED" w:rsidRDefault="00267DED" w:rsidP="00267DED">
            <w:pPr>
              <w:spacing w:after="0" w:line="276" w:lineRule="auto"/>
              <w:rPr>
                <w:rFonts w:ascii="Times New Roman" w:eastAsia="Calibri" w:hAnsi="Times New Roman" w:cs="Times New Roman"/>
                <w:b/>
                <w:bCs/>
                <w:sz w:val="24"/>
                <w:szCs w:val="24"/>
              </w:rPr>
            </w:pPr>
          </w:p>
        </w:tc>
        <w:tc>
          <w:tcPr>
            <w:tcW w:w="2126" w:type="dxa"/>
            <w:tcBorders>
              <w:left w:val="single" w:sz="4" w:space="0" w:color="auto"/>
              <w:bottom w:val="single" w:sz="4" w:space="0" w:color="auto"/>
            </w:tcBorders>
          </w:tcPr>
          <w:p w:rsidR="00267DED" w:rsidRPr="00267DED" w:rsidRDefault="00267DED" w:rsidP="00267DED">
            <w:pPr>
              <w:tabs>
                <w:tab w:val="left" w:pos="2385"/>
              </w:tabs>
              <w:spacing w:after="0" w:line="276" w:lineRule="auto"/>
              <w:rPr>
                <w:rFonts w:ascii="Times New Roman" w:eastAsia="Calibri" w:hAnsi="Times New Roman" w:cs="Times New Roman"/>
                <w:b/>
                <w:bCs/>
                <w:sz w:val="24"/>
                <w:szCs w:val="24"/>
              </w:rPr>
            </w:pPr>
            <w:r w:rsidRPr="00267DED">
              <w:rPr>
                <w:rFonts w:ascii="Times New Roman" w:hAnsi="Times New Roman" w:cs="Times New Roman"/>
                <w:b/>
                <w:sz w:val="24"/>
                <w:szCs w:val="24"/>
              </w:rPr>
              <w:t>Тема</w:t>
            </w:r>
            <w:r w:rsidRPr="00267DED">
              <w:rPr>
                <w:rFonts w:ascii="Times New Roman" w:eastAsia="Calibri" w:hAnsi="Times New Roman" w:cs="Times New Roman"/>
                <w:b/>
                <w:bCs/>
                <w:sz w:val="24"/>
                <w:szCs w:val="24"/>
              </w:rPr>
              <w:t xml:space="preserve"> 1.</w:t>
            </w:r>
          </w:p>
          <w:p w:rsidR="00267DED" w:rsidRPr="00267DED" w:rsidRDefault="00267DED" w:rsidP="00267DED">
            <w:pPr>
              <w:tabs>
                <w:tab w:val="left" w:pos="2385"/>
              </w:tabs>
              <w:spacing w:after="0" w:line="276" w:lineRule="auto"/>
              <w:rPr>
                <w:rFonts w:ascii="Times New Roman" w:hAnsi="Times New Roman" w:cs="Times New Roman"/>
                <w:sz w:val="24"/>
                <w:szCs w:val="24"/>
              </w:rPr>
            </w:pPr>
            <w:r w:rsidRPr="00267DED">
              <w:rPr>
                <w:rFonts w:ascii="Times New Roman" w:hAnsi="Times New Roman" w:cs="Times New Roman"/>
                <w:sz w:val="24"/>
                <w:szCs w:val="24"/>
              </w:rPr>
              <w:t>Сестринская помощь пациенту в каждом периоде лихорадки.</w:t>
            </w:r>
          </w:p>
          <w:p w:rsidR="00267DED" w:rsidRPr="00267DED" w:rsidRDefault="00267DED" w:rsidP="00267DED">
            <w:pPr>
              <w:tabs>
                <w:tab w:val="left" w:pos="2385"/>
              </w:tabs>
              <w:spacing w:after="0" w:line="276" w:lineRule="auto"/>
              <w:rPr>
                <w:rFonts w:ascii="Times New Roman" w:hAnsi="Times New Roman" w:cs="Times New Roman"/>
                <w:b/>
                <w:sz w:val="24"/>
                <w:szCs w:val="24"/>
              </w:rPr>
            </w:pPr>
          </w:p>
          <w:p w:rsidR="00267DED" w:rsidRPr="00267DED" w:rsidRDefault="00267DED" w:rsidP="00267DED">
            <w:pPr>
              <w:tabs>
                <w:tab w:val="left" w:pos="2385"/>
              </w:tabs>
              <w:spacing w:after="0" w:line="276" w:lineRule="auto"/>
              <w:rPr>
                <w:rFonts w:ascii="Times New Roman" w:eastAsia="Calibri" w:hAnsi="Times New Roman" w:cs="Times New Roman"/>
                <w:b/>
                <w:bCs/>
                <w:sz w:val="24"/>
                <w:szCs w:val="24"/>
              </w:rPr>
            </w:pPr>
            <w:r w:rsidRPr="00267DED">
              <w:rPr>
                <w:rFonts w:ascii="Times New Roman" w:hAnsi="Times New Roman" w:cs="Times New Roman"/>
                <w:b/>
                <w:sz w:val="24"/>
                <w:szCs w:val="24"/>
              </w:rPr>
              <w:t>Тема</w:t>
            </w:r>
            <w:r w:rsidRPr="00267DED">
              <w:rPr>
                <w:rFonts w:ascii="Times New Roman" w:eastAsia="Calibri" w:hAnsi="Times New Roman" w:cs="Times New Roman"/>
                <w:b/>
                <w:bCs/>
                <w:sz w:val="24"/>
                <w:szCs w:val="24"/>
              </w:rPr>
              <w:t xml:space="preserve"> 2.</w:t>
            </w:r>
          </w:p>
          <w:p w:rsidR="00267DED" w:rsidRPr="00267DED" w:rsidRDefault="00267DED" w:rsidP="00267DED">
            <w:pPr>
              <w:tabs>
                <w:tab w:val="left" w:pos="2385"/>
              </w:tabs>
              <w:spacing w:after="0" w:line="276" w:lineRule="auto"/>
              <w:rPr>
                <w:rFonts w:ascii="Times New Roman" w:hAnsi="Times New Roman" w:cs="Times New Roman"/>
                <w:sz w:val="24"/>
                <w:szCs w:val="24"/>
              </w:rPr>
            </w:pPr>
            <w:r w:rsidRPr="00267DED">
              <w:rPr>
                <w:rFonts w:ascii="Times New Roman" w:hAnsi="Times New Roman" w:cs="Times New Roman"/>
                <w:sz w:val="24"/>
                <w:szCs w:val="24"/>
              </w:rPr>
              <w:t>Измерение АД. Определение ЧДД, пульса, регистрация.</w:t>
            </w:r>
          </w:p>
        </w:tc>
        <w:tc>
          <w:tcPr>
            <w:tcW w:w="4167" w:type="dxa"/>
            <w:tcBorders>
              <w:bottom w:val="single" w:sz="4" w:space="0" w:color="auto"/>
            </w:tcBorders>
          </w:tcPr>
          <w:p w:rsidR="00267DED" w:rsidRPr="00267DED" w:rsidRDefault="00267DED" w:rsidP="00111ADC">
            <w:pPr>
              <w:pStyle w:val="a6"/>
              <w:numPr>
                <w:ilvl w:val="0"/>
                <w:numId w:val="12"/>
              </w:numPr>
              <w:tabs>
                <w:tab w:val="left" w:pos="261"/>
              </w:tabs>
              <w:spacing w:line="276" w:lineRule="auto"/>
              <w:ind w:left="0" w:firstLine="0"/>
              <w:rPr>
                <w:sz w:val="24"/>
                <w:szCs w:val="24"/>
              </w:rPr>
            </w:pPr>
            <w:r w:rsidRPr="00267DED">
              <w:rPr>
                <w:sz w:val="24"/>
                <w:szCs w:val="24"/>
              </w:rPr>
              <w:t>Измерение температуры тела в подмышечной впадине.</w:t>
            </w:r>
          </w:p>
          <w:p w:rsidR="00267DED" w:rsidRPr="00267DED" w:rsidRDefault="00267DED" w:rsidP="00111ADC">
            <w:pPr>
              <w:pStyle w:val="a6"/>
              <w:numPr>
                <w:ilvl w:val="0"/>
                <w:numId w:val="12"/>
              </w:numPr>
              <w:tabs>
                <w:tab w:val="left" w:pos="261"/>
              </w:tabs>
              <w:spacing w:line="276" w:lineRule="auto"/>
              <w:ind w:left="0" w:firstLine="0"/>
              <w:rPr>
                <w:sz w:val="24"/>
                <w:szCs w:val="24"/>
              </w:rPr>
            </w:pPr>
            <w:r w:rsidRPr="00267DED">
              <w:rPr>
                <w:sz w:val="24"/>
                <w:szCs w:val="24"/>
              </w:rPr>
              <w:t>Помощь пациенту с высокой температурой в каждом периоде лихорадки.</w:t>
            </w:r>
          </w:p>
          <w:p w:rsidR="00267DED" w:rsidRPr="00267DED" w:rsidRDefault="00267DED" w:rsidP="00111ADC">
            <w:pPr>
              <w:pStyle w:val="a6"/>
              <w:numPr>
                <w:ilvl w:val="0"/>
                <w:numId w:val="12"/>
              </w:numPr>
              <w:tabs>
                <w:tab w:val="left" w:pos="261"/>
              </w:tabs>
              <w:spacing w:line="276" w:lineRule="auto"/>
              <w:ind w:left="0" w:firstLine="0"/>
              <w:rPr>
                <w:sz w:val="24"/>
                <w:szCs w:val="24"/>
              </w:rPr>
            </w:pPr>
            <w:r w:rsidRPr="00267DED">
              <w:rPr>
                <w:sz w:val="24"/>
                <w:szCs w:val="24"/>
              </w:rPr>
              <w:t>Дезинфекция медицинского термометра.</w:t>
            </w:r>
          </w:p>
          <w:p w:rsidR="00267DED" w:rsidRPr="00267DED" w:rsidRDefault="00267DED" w:rsidP="00111ADC">
            <w:pPr>
              <w:pStyle w:val="a6"/>
              <w:numPr>
                <w:ilvl w:val="0"/>
                <w:numId w:val="12"/>
              </w:numPr>
              <w:tabs>
                <w:tab w:val="left" w:pos="261"/>
              </w:tabs>
              <w:spacing w:line="276" w:lineRule="auto"/>
              <w:ind w:left="0" w:firstLine="0"/>
              <w:rPr>
                <w:sz w:val="24"/>
                <w:szCs w:val="24"/>
              </w:rPr>
            </w:pPr>
            <w:r w:rsidRPr="00267DED">
              <w:rPr>
                <w:sz w:val="24"/>
                <w:szCs w:val="24"/>
              </w:rPr>
              <w:t>Измерение артериального давления.</w:t>
            </w:r>
          </w:p>
          <w:p w:rsidR="00267DED" w:rsidRPr="00267DED" w:rsidRDefault="00267DED" w:rsidP="00111ADC">
            <w:pPr>
              <w:pStyle w:val="a6"/>
              <w:numPr>
                <w:ilvl w:val="0"/>
                <w:numId w:val="12"/>
              </w:numPr>
              <w:tabs>
                <w:tab w:val="left" w:pos="261"/>
              </w:tabs>
              <w:spacing w:line="276" w:lineRule="auto"/>
              <w:ind w:left="0" w:firstLine="0"/>
              <w:rPr>
                <w:sz w:val="24"/>
                <w:szCs w:val="24"/>
              </w:rPr>
            </w:pPr>
            <w:r w:rsidRPr="00267DED">
              <w:rPr>
                <w:sz w:val="24"/>
                <w:szCs w:val="24"/>
              </w:rPr>
              <w:t>Определение частоты дыхательных движений.</w:t>
            </w:r>
          </w:p>
          <w:p w:rsidR="00267DED" w:rsidRPr="00267DED" w:rsidRDefault="00267DED" w:rsidP="00111ADC">
            <w:pPr>
              <w:pStyle w:val="a6"/>
              <w:numPr>
                <w:ilvl w:val="0"/>
                <w:numId w:val="12"/>
              </w:numPr>
              <w:tabs>
                <w:tab w:val="left" w:pos="261"/>
              </w:tabs>
              <w:spacing w:line="276" w:lineRule="auto"/>
              <w:ind w:left="0" w:firstLine="0"/>
              <w:rPr>
                <w:sz w:val="24"/>
                <w:szCs w:val="24"/>
              </w:rPr>
            </w:pPr>
            <w:r w:rsidRPr="00267DED">
              <w:rPr>
                <w:sz w:val="24"/>
                <w:szCs w:val="24"/>
              </w:rPr>
              <w:t>Исследование пульса.</w:t>
            </w:r>
          </w:p>
          <w:p w:rsidR="00267DED" w:rsidRPr="00267DED" w:rsidRDefault="00267DED" w:rsidP="00111ADC">
            <w:pPr>
              <w:pStyle w:val="a6"/>
              <w:numPr>
                <w:ilvl w:val="0"/>
                <w:numId w:val="12"/>
              </w:numPr>
              <w:tabs>
                <w:tab w:val="left" w:pos="261"/>
              </w:tabs>
              <w:spacing w:line="276" w:lineRule="auto"/>
              <w:ind w:left="0" w:firstLine="0"/>
              <w:rPr>
                <w:sz w:val="24"/>
                <w:szCs w:val="24"/>
              </w:rPr>
            </w:pPr>
            <w:r w:rsidRPr="00267DED">
              <w:rPr>
                <w:sz w:val="24"/>
                <w:szCs w:val="24"/>
              </w:rPr>
              <w:t>Регистрация данных измерения АД, пульса, дыхания, температуры тела в температурном листе.</w:t>
            </w:r>
          </w:p>
        </w:tc>
        <w:tc>
          <w:tcPr>
            <w:tcW w:w="1042" w:type="dxa"/>
            <w:tcBorders>
              <w:bottom w:val="single" w:sz="4" w:space="0" w:color="auto"/>
            </w:tcBorders>
          </w:tcPr>
          <w:p w:rsidR="00267DED" w:rsidRPr="00267DED" w:rsidRDefault="00267DED" w:rsidP="00267DED">
            <w:pPr>
              <w:spacing w:after="0" w:line="276" w:lineRule="auto"/>
              <w:rPr>
                <w:rFonts w:ascii="Times New Roman" w:hAnsi="Times New Roman" w:cs="Times New Roman"/>
                <w:sz w:val="28"/>
                <w:szCs w:val="28"/>
              </w:rPr>
            </w:pPr>
            <w:r w:rsidRPr="00267DED">
              <w:rPr>
                <w:rFonts w:ascii="Times New Roman" w:hAnsi="Times New Roman" w:cs="Times New Roman"/>
                <w:sz w:val="28"/>
                <w:szCs w:val="28"/>
              </w:rPr>
              <w:t>6</w:t>
            </w:r>
          </w:p>
        </w:tc>
      </w:tr>
      <w:tr w:rsidR="00267DED" w:rsidRPr="00412785" w:rsidTr="0035153F">
        <w:trPr>
          <w:jc w:val="center"/>
        </w:trPr>
        <w:tc>
          <w:tcPr>
            <w:tcW w:w="2236" w:type="dxa"/>
            <w:tcBorders>
              <w:top w:val="single" w:sz="4" w:space="0" w:color="auto"/>
              <w:left w:val="single" w:sz="4" w:space="0" w:color="auto"/>
              <w:bottom w:val="single" w:sz="4" w:space="0" w:color="auto"/>
              <w:right w:val="single" w:sz="4" w:space="0" w:color="auto"/>
            </w:tcBorders>
          </w:tcPr>
          <w:p w:rsidR="00267DED" w:rsidRPr="00267DED" w:rsidRDefault="00267DED" w:rsidP="00267DED">
            <w:pPr>
              <w:tabs>
                <w:tab w:val="left" w:pos="2385"/>
              </w:tabs>
              <w:spacing w:after="0" w:line="276" w:lineRule="auto"/>
              <w:rPr>
                <w:rFonts w:ascii="Times New Roman" w:eastAsia="Calibri" w:hAnsi="Times New Roman" w:cs="Times New Roman"/>
                <w:b/>
                <w:bCs/>
                <w:sz w:val="24"/>
                <w:szCs w:val="24"/>
              </w:rPr>
            </w:pPr>
            <w:r w:rsidRPr="00267DED">
              <w:rPr>
                <w:rFonts w:ascii="Times New Roman" w:eastAsia="Calibri" w:hAnsi="Times New Roman" w:cs="Times New Roman"/>
                <w:b/>
                <w:bCs/>
                <w:sz w:val="24"/>
                <w:szCs w:val="24"/>
              </w:rPr>
              <w:t>Раздел 2.</w:t>
            </w:r>
          </w:p>
          <w:p w:rsidR="00267DED" w:rsidRPr="00267DED" w:rsidRDefault="00267DED" w:rsidP="00267DED">
            <w:pPr>
              <w:tabs>
                <w:tab w:val="left" w:pos="2385"/>
              </w:tabs>
              <w:spacing w:after="0" w:line="276" w:lineRule="auto"/>
              <w:rPr>
                <w:rFonts w:ascii="Times New Roman" w:eastAsia="Lucida Sans Unicode" w:hAnsi="Times New Roman" w:cs="Times New Roman"/>
                <w:b/>
                <w:color w:val="000000"/>
                <w:sz w:val="24"/>
                <w:szCs w:val="24"/>
                <w:lang w:bidi="en-US"/>
              </w:rPr>
            </w:pPr>
            <w:r w:rsidRPr="00267DED">
              <w:rPr>
                <w:rFonts w:ascii="Times New Roman" w:eastAsia="Calibri" w:hAnsi="Times New Roman" w:cs="Times New Roman"/>
                <w:b/>
                <w:bCs/>
                <w:sz w:val="24"/>
                <w:szCs w:val="24"/>
              </w:rPr>
              <w:t xml:space="preserve">Организация </w:t>
            </w:r>
            <w:r w:rsidRPr="00267DED">
              <w:rPr>
                <w:rFonts w:ascii="Times New Roman" w:eastAsia="Calibri" w:hAnsi="Times New Roman" w:cs="Times New Roman"/>
                <w:b/>
                <w:bCs/>
                <w:sz w:val="24"/>
                <w:szCs w:val="24"/>
              </w:rPr>
              <w:lastRenderedPageBreak/>
              <w:t xml:space="preserve">питания в стационаре. </w:t>
            </w:r>
            <w:r w:rsidRPr="00267DED">
              <w:rPr>
                <w:rFonts w:ascii="Times New Roman" w:eastAsia="Lucida Sans Unicode" w:hAnsi="Times New Roman" w:cs="Times New Roman"/>
                <w:b/>
                <w:color w:val="000000"/>
                <w:sz w:val="24"/>
                <w:szCs w:val="24"/>
                <w:lang w:bidi="en-US"/>
              </w:rPr>
              <w:t>Кормление тяжелобольных пациентов. Ведение документации.</w:t>
            </w:r>
          </w:p>
          <w:p w:rsidR="00267DED" w:rsidRPr="00267DED" w:rsidRDefault="00267DED" w:rsidP="00267DED">
            <w:pPr>
              <w:spacing w:after="0" w:line="276" w:lineRule="auto"/>
              <w:rPr>
                <w:rFonts w:ascii="Times New Roman" w:hAnsi="Times New Roman" w:cs="Times New Roman"/>
                <w:b/>
                <w:sz w:val="24"/>
                <w:szCs w:val="24"/>
              </w:rPr>
            </w:pPr>
          </w:p>
          <w:p w:rsidR="00267DED" w:rsidRPr="00267DED" w:rsidRDefault="00267DED" w:rsidP="00267DED">
            <w:pPr>
              <w:spacing w:after="0" w:line="276" w:lineRule="auto"/>
              <w:rPr>
                <w:rFonts w:ascii="Times New Roman" w:hAnsi="Times New Roman" w:cs="Times New Roman"/>
                <w:bCs/>
                <w:sz w:val="24"/>
                <w:szCs w:val="24"/>
              </w:rPr>
            </w:pPr>
          </w:p>
        </w:tc>
        <w:tc>
          <w:tcPr>
            <w:tcW w:w="2126" w:type="dxa"/>
            <w:tcBorders>
              <w:top w:val="single" w:sz="4" w:space="0" w:color="auto"/>
              <w:left w:val="single" w:sz="4" w:space="0" w:color="auto"/>
            </w:tcBorders>
          </w:tcPr>
          <w:p w:rsidR="00267DED" w:rsidRPr="00267DED" w:rsidRDefault="00267DED" w:rsidP="00267DED">
            <w:pPr>
              <w:tabs>
                <w:tab w:val="left" w:pos="2385"/>
              </w:tabs>
              <w:spacing w:after="0" w:line="276" w:lineRule="auto"/>
              <w:rPr>
                <w:rFonts w:ascii="Times New Roman" w:eastAsia="Calibri" w:hAnsi="Times New Roman" w:cs="Times New Roman"/>
                <w:b/>
                <w:bCs/>
                <w:sz w:val="24"/>
                <w:szCs w:val="24"/>
              </w:rPr>
            </w:pPr>
            <w:r w:rsidRPr="00267DED">
              <w:rPr>
                <w:rFonts w:ascii="Times New Roman" w:hAnsi="Times New Roman" w:cs="Times New Roman"/>
                <w:b/>
                <w:sz w:val="24"/>
                <w:szCs w:val="24"/>
              </w:rPr>
              <w:lastRenderedPageBreak/>
              <w:t>Тема</w:t>
            </w:r>
            <w:r w:rsidRPr="00267DED">
              <w:rPr>
                <w:rFonts w:ascii="Times New Roman" w:eastAsia="Calibri" w:hAnsi="Times New Roman" w:cs="Times New Roman"/>
                <w:b/>
                <w:bCs/>
                <w:sz w:val="24"/>
                <w:szCs w:val="24"/>
              </w:rPr>
              <w:t xml:space="preserve"> 2.1.</w:t>
            </w:r>
          </w:p>
          <w:p w:rsidR="00267DED" w:rsidRPr="00267DED" w:rsidRDefault="00267DED" w:rsidP="00267DED">
            <w:pPr>
              <w:spacing w:after="0" w:line="276" w:lineRule="auto"/>
              <w:rPr>
                <w:rFonts w:ascii="Times New Roman" w:eastAsia="Calibri" w:hAnsi="Times New Roman" w:cs="Times New Roman"/>
                <w:bCs/>
                <w:sz w:val="24"/>
                <w:szCs w:val="24"/>
              </w:rPr>
            </w:pPr>
            <w:r w:rsidRPr="00267DED">
              <w:rPr>
                <w:rFonts w:ascii="Times New Roman" w:eastAsia="Calibri" w:hAnsi="Times New Roman" w:cs="Times New Roman"/>
                <w:bCs/>
                <w:sz w:val="24"/>
                <w:szCs w:val="24"/>
              </w:rPr>
              <w:t>Диетотерапия.</w:t>
            </w:r>
            <w:r w:rsidRPr="00267DED">
              <w:rPr>
                <w:rFonts w:ascii="Times New Roman" w:eastAsia="Calibri" w:hAnsi="Times New Roman" w:cs="Times New Roman"/>
                <w:b/>
                <w:bCs/>
                <w:sz w:val="24"/>
                <w:szCs w:val="24"/>
              </w:rPr>
              <w:t xml:space="preserve"> </w:t>
            </w:r>
            <w:r w:rsidRPr="00267DED">
              <w:rPr>
                <w:rFonts w:ascii="Times New Roman" w:eastAsia="Calibri" w:hAnsi="Times New Roman" w:cs="Times New Roman"/>
                <w:bCs/>
                <w:sz w:val="24"/>
                <w:szCs w:val="24"/>
              </w:rPr>
              <w:lastRenderedPageBreak/>
              <w:t>Организация питания в стационаре.</w:t>
            </w:r>
          </w:p>
          <w:p w:rsidR="00267DED" w:rsidRPr="00267DED" w:rsidRDefault="00267DED" w:rsidP="00267DED">
            <w:pPr>
              <w:spacing w:after="0" w:line="276" w:lineRule="auto"/>
              <w:rPr>
                <w:rFonts w:ascii="Times New Roman" w:eastAsia="Calibri" w:hAnsi="Times New Roman" w:cs="Times New Roman"/>
                <w:bCs/>
                <w:sz w:val="24"/>
                <w:szCs w:val="24"/>
              </w:rPr>
            </w:pPr>
          </w:p>
          <w:p w:rsidR="00267DED" w:rsidRPr="00267DED" w:rsidRDefault="00267DED" w:rsidP="00267DED">
            <w:pPr>
              <w:tabs>
                <w:tab w:val="left" w:pos="2385"/>
              </w:tabs>
              <w:spacing w:after="0" w:line="276" w:lineRule="auto"/>
              <w:rPr>
                <w:rFonts w:ascii="Times New Roman" w:eastAsia="Calibri" w:hAnsi="Times New Roman" w:cs="Times New Roman"/>
                <w:b/>
                <w:bCs/>
                <w:sz w:val="24"/>
                <w:szCs w:val="24"/>
              </w:rPr>
            </w:pPr>
            <w:r w:rsidRPr="00267DED">
              <w:rPr>
                <w:rFonts w:ascii="Times New Roman" w:hAnsi="Times New Roman" w:cs="Times New Roman"/>
                <w:b/>
                <w:sz w:val="24"/>
                <w:szCs w:val="24"/>
              </w:rPr>
              <w:t>Тема</w:t>
            </w:r>
            <w:r w:rsidRPr="00267DED">
              <w:rPr>
                <w:rFonts w:ascii="Times New Roman" w:eastAsia="Calibri" w:hAnsi="Times New Roman" w:cs="Times New Roman"/>
                <w:b/>
                <w:bCs/>
                <w:sz w:val="24"/>
                <w:szCs w:val="24"/>
              </w:rPr>
              <w:t xml:space="preserve"> 2.2.</w:t>
            </w:r>
          </w:p>
          <w:p w:rsidR="00267DED" w:rsidRPr="00267DED" w:rsidRDefault="00267DED" w:rsidP="00267DED">
            <w:pPr>
              <w:spacing w:after="0" w:line="276" w:lineRule="auto"/>
              <w:rPr>
                <w:rFonts w:ascii="Times New Roman" w:hAnsi="Times New Roman" w:cs="Times New Roman"/>
                <w:sz w:val="24"/>
                <w:szCs w:val="24"/>
              </w:rPr>
            </w:pPr>
            <w:r w:rsidRPr="00267DED">
              <w:rPr>
                <w:rFonts w:ascii="Times New Roman" w:eastAsia="Lucida Sans Unicode" w:hAnsi="Times New Roman" w:cs="Times New Roman"/>
                <w:color w:val="000000"/>
                <w:sz w:val="24"/>
                <w:szCs w:val="24"/>
                <w:lang w:bidi="en-US"/>
              </w:rPr>
              <w:t>Искусственное питание. Кормление тяжелобольных пациентов.</w:t>
            </w:r>
          </w:p>
        </w:tc>
        <w:tc>
          <w:tcPr>
            <w:tcW w:w="4167" w:type="dxa"/>
            <w:tcBorders>
              <w:top w:val="single" w:sz="4" w:space="0" w:color="auto"/>
            </w:tcBorders>
          </w:tcPr>
          <w:p w:rsidR="00267DED" w:rsidRPr="00267DED" w:rsidRDefault="00267DED" w:rsidP="00111ADC">
            <w:pPr>
              <w:pStyle w:val="a6"/>
              <w:numPr>
                <w:ilvl w:val="0"/>
                <w:numId w:val="13"/>
              </w:numPr>
              <w:tabs>
                <w:tab w:val="left" w:pos="261"/>
              </w:tabs>
              <w:spacing w:line="276" w:lineRule="auto"/>
              <w:ind w:left="0" w:firstLine="0"/>
              <w:rPr>
                <w:sz w:val="24"/>
                <w:szCs w:val="24"/>
              </w:rPr>
            </w:pPr>
            <w:r w:rsidRPr="00267DED">
              <w:rPr>
                <w:sz w:val="24"/>
                <w:szCs w:val="24"/>
              </w:rPr>
              <w:lastRenderedPageBreak/>
              <w:t>Составление порционного требования.</w:t>
            </w:r>
          </w:p>
          <w:p w:rsidR="00267DED" w:rsidRPr="00267DED" w:rsidRDefault="00267DED" w:rsidP="00111ADC">
            <w:pPr>
              <w:pStyle w:val="a6"/>
              <w:numPr>
                <w:ilvl w:val="0"/>
                <w:numId w:val="13"/>
              </w:numPr>
              <w:tabs>
                <w:tab w:val="left" w:pos="261"/>
              </w:tabs>
              <w:spacing w:line="276" w:lineRule="auto"/>
              <w:ind w:left="0" w:firstLine="0"/>
              <w:rPr>
                <w:sz w:val="24"/>
                <w:szCs w:val="24"/>
              </w:rPr>
            </w:pPr>
            <w:r w:rsidRPr="00267DED">
              <w:rPr>
                <w:sz w:val="24"/>
                <w:szCs w:val="24"/>
              </w:rPr>
              <w:lastRenderedPageBreak/>
              <w:t>Кормление тяжелобольного пациента из ложки, поильника.</w:t>
            </w:r>
          </w:p>
          <w:p w:rsidR="00267DED" w:rsidRPr="00267DED" w:rsidRDefault="00267DED" w:rsidP="00111ADC">
            <w:pPr>
              <w:pStyle w:val="a6"/>
              <w:numPr>
                <w:ilvl w:val="0"/>
                <w:numId w:val="13"/>
              </w:numPr>
              <w:tabs>
                <w:tab w:val="left" w:pos="261"/>
              </w:tabs>
              <w:spacing w:line="276" w:lineRule="auto"/>
              <w:ind w:left="0" w:firstLine="0"/>
              <w:rPr>
                <w:sz w:val="24"/>
                <w:szCs w:val="24"/>
              </w:rPr>
            </w:pPr>
            <w:r w:rsidRPr="00267DED">
              <w:rPr>
                <w:sz w:val="24"/>
                <w:szCs w:val="24"/>
              </w:rPr>
              <w:t>Осуществление  искусственного питания через зонд (при помощи шприца Жане и воронки).</w:t>
            </w:r>
          </w:p>
          <w:p w:rsidR="00267DED" w:rsidRPr="00267DED" w:rsidRDefault="00267DED" w:rsidP="00111ADC">
            <w:pPr>
              <w:pStyle w:val="a6"/>
              <w:numPr>
                <w:ilvl w:val="0"/>
                <w:numId w:val="13"/>
              </w:numPr>
              <w:tabs>
                <w:tab w:val="left" w:pos="261"/>
              </w:tabs>
              <w:spacing w:line="276" w:lineRule="auto"/>
              <w:ind w:left="0" w:firstLine="0"/>
              <w:rPr>
                <w:sz w:val="24"/>
                <w:szCs w:val="24"/>
              </w:rPr>
            </w:pPr>
            <w:r w:rsidRPr="00267DED">
              <w:rPr>
                <w:sz w:val="24"/>
                <w:szCs w:val="24"/>
              </w:rPr>
              <w:t>Осуществление дезинфекции зондов после использования.</w:t>
            </w:r>
          </w:p>
        </w:tc>
        <w:tc>
          <w:tcPr>
            <w:tcW w:w="1042" w:type="dxa"/>
            <w:tcBorders>
              <w:top w:val="single" w:sz="4" w:space="0" w:color="auto"/>
            </w:tcBorders>
          </w:tcPr>
          <w:p w:rsidR="00267DED" w:rsidRPr="00267DED" w:rsidRDefault="00267DED" w:rsidP="00267DED">
            <w:pPr>
              <w:spacing w:after="0" w:line="276" w:lineRule="auto"/>
              <w:rPr>
                <w:rFonts w:ascii="Times New Roman" w:hAnsi="Times New Roman" w:cs="Times New Roman"/>
                <w:sz w:val="28"/>
                <w:szCs w:val="28"/>
              </w:rPr>
            </w:pPr>
            <w:r w:rsidRPr="00267DED">
              <w:rPr>
                <w:rFonts w:ascii="Times New Roman" w:hAnsi="Times New Roman" w:cs="Times New Roman"/>
                <w:sz w:val="28"/>
                <w:szCs w:val="28"/>
              </w:rPr>
              <w:lastRenderedPageBreak/>
              <w:t>6</w:t>
            </w:r>
          </w:p>
        </w:tc>
      </w:tr>
      <w:tr w:rsidR="00267DED" w:rsidRPr="00412785" w:rsidTr="0035153F">
        <w:trPr>
          <w:jc w:val="center"/>
        </w:trPr>
        <w:tc>
          <w:tcPr>
            <w:tcW w:w="2236" w:type="dxa"/>
            <w:tcBorders>
              <w:top w:val="single" w:sz="4" w:space="0" w:color="auto"/>
              <w:left w:val="single" w:sz="4" w:space="0" w:color="auto"/>
              <w:bottom w:val="single" w:sz="4" w:space="0" w:color="auto"/>
              <w:right w:val="single" w:sz="4" w:space="0" w:color="auto"/>
            </w:tcBorders>
          </w:tcPr>
          <w:p w:rsidR="00267DED" w:rsidRPr="00267DED" w:rsidRDefault="00267DED" w:rsidP="00267DED">
            <w:pPr>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lastRenderedPageBreak/>
              <w:t>Раздел 3.Методы простейшей физиотерапии. Оксигенотерапия.</w:t>
            </w:r>
          </w:p>
          <w:p w:rsidR="00267DED" w:rsidRPr="00267DED" w:rsidRDefault="00267DED" w:rsidP="00267DED">
            <w:pPr>
              <w:spacing w:after="0" w:line="276" w:lineRule="auto"/>
              <w:rPr>
                <w:rFonts w:ascii="Times New Roman" w:hAnsi="Times New Roman" w:cs="Times New Roman"/>
                <w:bCs/>
                <w:sz w:val="24"/>
                <w:szCs w:val="24"/>
              </w:rPr>
            </w:pPr>
          </w:p>
        </w:tc>
        <w:tc>
          <w:tcPr>
            <w:tcW w:w="2126" w:type="dxa"/>
            <w:tcBorders>
              <w:left w:val="single" w:sz="4" w:space="0" w:color="auto"/>
            </w:tcBorders>
          </w:tcPr>
          <w:p w:rsidR="00267DED" w:rsidRPr="00267DED" w:rsidRDefault="00267DED" w:rsidP="00267DED">
            <w:pPr>
              <w:tabs>
                <w:tab w:val="left" w:pos="2385"/>
              </w:tabs>
              <w:spacing w:after="0" w:line="276" w:lineRule="auto"/>
              <w:rPr>
                <w:rFonts w:ascii="Times New Roman" w:eastAsia="Calibri" w:hAnsi="Times New Roman" w:cs="Times New Roman"/>
                <w:b/>
                <w:bCs/>
                <w:sz w:val="24"/>
                <w:szCs w:val="24"/>
              </w:rPr>
            </w:pPr>
            <w:r w:rsidRPr="00267DED">
              <w:rPr>
                <w:rFonts w:ascii="Times New Roman" w:hAnsi="Times New Roman" w:cs="Times New Roman"/>
                <w:b/>
                <w:sz w:val="24"/>
                <w:szCs w:val="24"/>
              </w:rPr>
              <w:t>Тема</w:t>
            </w:r>
            <w:r w:rsidRPr="00267DED">
              <w:rPr>
                <w:rFonts w:ascii="Times New Roman" w:eastAsia="Calibri" w:hAnsi="Times New Roman" w:cs="Times New Roman"/>
                <w:b/>
                <w:bCs/>
                <w:sz w:val="24"/>
                <w:szCs w:val="24"/>
              </w:rPr>
              <w:t xml:space="preserve"> 3.1.</w:t>
            </w:r>
          </w:p>
          <w:p w:rsidR="00267DED" w:rsidRPr="00267DED" w:rsidRDefault="00267DED" w:rsidP="00267DED">
            <w:pPr>
              <w:tabs>
                <w:tab w:val="left" w:pos="2385"/>
              </w:tabs>
              <w:spacing w:after="0" w:line="276" w:lineRule="auto"/>
              <w:rPr>
                <w:rFonts w:ascii="Times New Roman" w:hAnsi="Times New Roman" w:cs="Times New Roman"/>
                <w:sz w:val="24"/>
                <w:szCs w:val="24"/>
              </w:rPr>
            </w:pPr>
            <w:r w:rsidRPr="00267DED">
              <w:rPr>
                <w:rFonts w:ascii="Times New Roman" w:hAnsi="Times New Roman" w:cs="Times New Roman"/>
                <w:sz w:val="24"/>
                <w:szCs w:val="24"/>
              </w:rPr>
              <w:t>Методы простейшей физиотерапии.</w:t>
            </w:r>
          </w:p>
          <w:p w:rsidR="00267DED" w:rsidRPr="00267DED" w:rsidRDefault="00267DED" w:rsidP="00267DED">
            <w:pPr>
              <w:tabs>
                <w:tab w:val="left" w:pos="2385"/>
              </w:tabs>
              <w:spacing w:after="0" w:line="276" w:lineRule="auto"/>
              <w:rPr>
                <w:rFonts w:ascii="Times New Roman" w:eastAsia="Calibri" w:hAnsi="Times New Roman" w:cs="Times New Roman"/>
                <w:b/>
                <w:bCs/>
                <w:sz w:val="24"/>
                <w:szCs w:val="24"/>
              </w:rPr>
            </w:pPr>
            <w:r w:rsidRPr="00267DED">
              <w:rPr>
                <w:rFonts w:ascii="Times New Roman" w:hAnsi="Times New Roman" w:cs="Times New Roman"/>
                <w:b/>
                <w:sz w:val="24"/>
                <w:szCs w:val="24"/>
              </w:rPr>
              <w:t>Тема</w:t>
            </w:r>
            <w:r w:rsidRPr="00267DED">
              <w:rPr>
                <w:rFonts w:ascii="Times New Roman" w:eastAsia="Calibri" w:hAnsi="Times New Roman" w:cs="Times New Roman"/>
                <w:b/>
                <w:bCs/>
                <w:sz w:val="24"/>
                <w:szCs w:val="24"/>
              </w:rPr>
              <w:t xml:space="preserve"> 3.2.</w:t>
            </w:r>
          </w:p>
          <w:p w:rsidR="00267DED" w:rsidRPr="00267DED" w:rsidRDefault="00267DED" w:rsidP="00267DED">
            <w:pPr>
              <w:tabs>
                <w:tab w:val="left" w:pos="2385"/>
              </w:tabs>
              <w:spacing w:after="0" w:line="276" w:lineRule="auto"/>
              <w:rPr>
                <w:rFonts w:ascii="Times New Roman" w:hAnsi="Times New Roman" w:cs="Times New Roman"/>
                <w:sz w:val="24"/>
                <w:szCs w:val="24"/>
              </w:rPr>
            </w:pPr>
            <w:r w:rsidRPr="00267DED">
              <w:rPr>
                <w:rFonts w:ascii="Times New Roman" w:hAnsi="Times New Roman" w:cs="Times New Roman"/>
                <w:sz w:val="24"/>
                <w:szCs w:val="24"/>
              </w:rPr>
              <w:t>Оксигенотерапия</w:t>
            </w:r>
          </w:p>
          <w:p w:rsidR="00267DED" w:rsidRPr="00267DED" w:rsidRDefault="00267DED" w:rsidP="00267DED">
            <w:pPr>
              <w:tabs>
                <w:tab w:val="left" w:pos="2385"/>
              </w:tabs>
              <w:spacing w:after="0" w:line="276" w:lineRule="auto"/>
              <w:rPr>
                <w:rFonts w:ascii="Times New Roman" w:hAnsi="Times New Roman" w:cs="Times New Roman"/>
                <w:b/>
                <w:sz w:val="24"/>
                <w:szCs w:val="24"/>
              </w:rPr>
            </w:pPr>
          </w:p>
        </w:tc>
        <w:tc>
          <w:tcPr>
            <w:tcW w:w="4167" w:type="dxa"/>
          </w:tcPr>
          <w:p w:rsidR="00267DED" w:rsidRPr="00267DED" w:rsidRDefault="00267DED" w:rsidP="00111ADC">
            <w:pPr>
              <w:pStyle w:val="a6"/>
              <w:numPr>
                <w:ilvl w:val="0"/>
                <w:numId w:val="14"/>
              </w:numPr>
              <w:tabs>
                <w:tab w:val="left" w:pos="261"/>
              </w:tabs>
              <w:spacing w:line="276" w:lineRule="auto"/>
              <w:ind w:left="0" w:firstLine="0"/>
              <w:rPr>
                <w:sz w:val="24"/>
                <w:szCs w:val="24"/>
              </w:rPr>
            </w:pPr>
            <w:r w:rsidRPr="00267DED">
              <w:rPr>
                <w:sz w:val="24"/>
                <w:szCs w:val="24"/>
              </w:rPr>
              <w:t>Постановка горчичников.</w:t>
            </w:r>
          </w:p>
          <w:p w:rsidR="00267DED" w:rsidRPr="00267DED" w:rsidRDefault="00267DED" w:rsidP="00111ADC">
            <w:pPr>
              <w:pStyle w:val="a6"/>
              <w:numPr>
                <w:ilvl w:val="0"/>
                <w:numId w:val="14"/>
              </w:numPr>
              <w:tabs>
                <w:tab w:val="left" w:pos="261"/>
              </w:tabs>
              <w:spacing w:line="276" w:lineRule="auto"/>
              <w:ind w:left="0" w:firstLine="0"/>
              <w:rPr>
                <w:sz w:val="24"/>
                <w:szCs w:val="24"/>
              </w:rPr>
            </w:pPr>
            <w:r w:rsidRPr="00267DED">
              <w:rPr>
                <w:sz w:val="24"/>
                <w:szCs w:val="24"/>
              </w:rPr>
              <w:t>Постановка банок.</w:t>
            </w:r>
          </w:p>
          <w:p w:rsidR="00267DED" w:rsidRPr="00267DED" w:rsidRDefault="00267DED" w:rsidP="00111ADC">
            <w:pPr>
              <w:pStyle w:val="a6"/>
              <w:numPr>
                <w:ilvl w:val="0"/>
                <w:numId w:val="14"/>
              </w:numPr>
              <w:tabs>
                <w:tab w:val="left" w:pos="261"/>
              </w:tabs>
              <w:spacing w:line="276" w:lineRule="auto"/>
              <w:ind w:left="0" w:firstLine="0"/>
              <w:rPr>
                <w:sz w:val="24"/>
                <w:szCs w:val="24"/>
              </w:rPr>
            </w:pPr>
            <w:r w:rsidRPr="00267DED">
              <w:rPr>
                <w:sz w:val="24"/>
                <w:szCs w:val="24"/>
              </w:rPr>
              <w:t>Применение грелки.</w:t>
            </w:r>
          </w:p>
          <w:p w:rsidR="00267DED" w:rsidRPr="00267DED" w:rsidRDefault="00267DED" w:rsidP="00111ADC">
            <w:pPr>
              <w:pStyle w:val="a6"/>
              <w:numPr>
                <w:ilvl w:val="0"/>
                <w:numId w:val="14"/>
              </w:numPr>
              <w:tabs>
                <w:tab w:val="left" w:pos="261"/>
              </w:tabs>
              <w:spacing w:line="276" w:lineRule="auto"/>
              <w:ind w:left="0" w:firstLine="0"/>
              <w:rPr>
                <w:sz w:val="24"/>
                <w:szCs w:val="24"/>
              </w:rPr>
            </w:pPr>
            <w:r w:rsidRPr="00267DED">
              <w:rPr>
                <w:sz w:val="24"/>
                <w:szCs w:val="24"/>
              </w:rPr>
              <w:t>Подача пузыря со льдом.</w:t>
            </w:r>
          </w:p>
          <w:p w:rsidR="00267DED" w:rsidRPr="00267DED" w:rsidRDefault="00267DED" w:rsidP="00111ADC">
            <w:pPr>
              <w:pStyle w:val="a6"/>
              <w:numPr>
                <w:ilvl w:val="0"/>
                <w:numId w:val="14"/>
              </w:numPr>
              <w:tabs>
                <w:tab w:val="left" w:pos="261"/>
              </w:tabs>
              <w:spacing w:line="276" w:lineRule="auto"/>
              <w:ind w:left="0" w:firstLine="0"/>
              <w:rPr>
                <w:sz w:val="24"/>
                <w:szCs w:val="24"/>
              </w:rPr>
            </w:pPr>
            <w:r w:rsidRPr="00267DED">
              <w:rPr>
                <w:sz w:val="24"/>
                <w:szCs w:val="24"/>
              </w:rPr>
              <w:t>Постановка всех видов компрессов.</w:t>
            </w:r>
          </w:p>
          <w:p w:rsidR="00267DED" w:rsidRPr="00267DED" w:rsidRDefault="00267DED" w:rsidP="00111ADC">
            <w:pPr>
              <w:pStyle w:val="a6"/>
              <w:numPr>
                <w:ilvl w:val="0"/>
                <w:numId w:val="14"/>
              </w:numPr>
              <w:tabs>
                <w:tab w:val="left" w:pos="261"/>
              </w:tabs>
              <w:spacing w:line="276" w:lineRule="auto"/>
              <w:ind w:left="0" w:firstLine="0"/>
              <w:rPr>
                <w:sz w:val="24"/>
                <w:szCs w:val="24"/>
              </w:rPr>
            </w:pPr>
            <w:r w:rsidRPr="00267DED">
              <w:rPr>
                <w:sz w:val="24"/>
                <w:szCs w:val="24"/>
              </w:rPr>
              <w:t>Проведение оксигенотерапии с помощью кислородной подушки, кислородной носовой канюли, носового катетера.</w:t>
            </w:r>
          </w:p>
        </w:tc>
        <w:tc>
          <w:tcPr>
            <w:tcW w:w="1042" w:type="dxa"/>
          </w:tcPr>
          <w:p w:rsidR="00267DED" w:rsidRPr="00267DED" w:rsidRDefault="00267DED" w:rsidP="00267DED">
            <w:pPr>
              <w:spacing w:after="0" w:line="276" w:lineRule="auto"/>
              <w:rPr>
                <w:rFonts w:ascii="Times New Roman" w:hAnsi="Times New Roman" w:cs="Times New Roman"/>
                <w:sz w:val="28"/>
                <w:szCs w:val="28"/>
              </w:rPr>
            </w:pPr>
            <w:r w:rsidRPr="00267DED">
              <w:rPr>
                <w:rFonts w:ascii="Times New Roman" w:hAnsi="Times New Roman" w:cs="Times New Roman"/>
                <w:sz w:val="28"/>
                <w:szCs w:val="28"/>
              </w:rPr>
              <w:t>6</w:t>
            </w:r>
          </w:p>
        </w:tc>
      </w:tr>
      <w:tr w:rsidR="00267DED" w:rsidRPr="00412785" w:rsidTr="0035153F">
        <w:trPr>
          <w:jc w:val="center"/>
        </w:trPr>
        <w:tc>
          <w:tcPr>
            <w:tcW w:w="2236" w:type="dxa"/>
            <w:tcBorders>
              <w:top w:val="single" w:sz="4" w:space="0" w:color="auto"/>
              <w:left w:val="single" w:sz="4" w:space="0" w:color="auto"/>
              <w:bottom w:val="single" w:sz="4" w:space="0" w:color="auto"/>
              <w:right w:val="single" w:sz="4" w:space="0" w:color="auto"/>
            </w:tcBorders>
          </w:tcPr>
          <w:p w:rsidR="00267DED" w:rsidRPr="00267DED" w:rsidRDefault="00267DED" w:rsidP="00267DED">
            <w:pPr>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Раздел 4. Медикаментозное лечение в сестринской практике.</w:t>
            </w:r>
          </w:p>
          <w:p w:rsidR="00267DED" w:rsidRPr="00267DED" w:rsidRDefault="00267DED" w:rsidP="00267DED">
            <w:pPr>
              <w:spacing w:after="0" w:line="276" w:lineRule="auto"/>
              <w:rPr>
                <w:rFonts w:ascii="Times New Roman" w:hAnsi="Times New Roman" w:cs="Times New Roman"/>
                <w:bCs/>
                <w:sz w:val="24"/>
                <w:szCs w:val="24"/>
              </w:rPr>
            </w:pPr>
          </w:p>
        </w:tc>
        <w:tc>
          <w:tcPr>
            <w:tcW w:w="2126" w:type="dxa"/>
            <w:tcBorders>
              <w:left w:val="single" w:sz="4" w:space="0" w:color="auto"/>
            </w:tcBorders>
          </w:tcPr>
          <w:p w:rsidR="00267DED" w:rsidRPr="00267DED" w:rsidRDefault="00267DED" w:rsidP="00267DED">
            <w:pPr>
              <w:tabs>
                <w:tab w:val="left" w:pos="2385"/>
              </w:tabs>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Тема 4.1.</w:t>
            </w:r>
          </w:p>
          <w:p w:rsidR="00267DED" w:rsidRPr="00267DED" w:rsidRDefault="00267DED" w:rsidP="00267DED">
            <w:pPr>
              <w:tabs>
                <w:tab w:val="left" w:pos="2385"/>
              </w:tabs>
              <w:spacing w:after="0" w:line="276" w:lineRule="auto"/>
              <w:rPr>
                <w:rFonts w:ascii="Times New Roman" w:hAnsi="Times New Roman" w:cs="Times New Roman"/>
                <w:b/>
                <w:sz w:val="24"/>
                <w:szCs w:val="24"/>
              </w:rPr>
            </w:pPr>
            <w:r w:rsidRPr="00267DED">
              <w:rPr>
                <w:rFonts w:ascii="Times New Roman" w:eastAsia="Calibri" w:hAnsi="Times New Roman" w:cs="Times New Roman"/>
                <w:sz w:val="24"/>
                <w:szCs w:val="24"/>
              </w:rPr>
              <w:t>Пути и способы введения лекарственных средств в организм пациента.</w:t>
            </w:r>
          </w:p>
        </w:tc>
        <w:tc>
          <w:tcPr>
            <w:tcW w:w="4167" w:type="dxa"/>
          </w:tcPr>
          <w:p w:rsidR="00267DED" w:rsidRPr="00267DED" w:rsidRDefault="00267DED" w:rsidP="00111ADC">
            <w:pPr>
              <w:pStyle w:val="a6"/>
              <w:numPr>
                <w:ilvl w:val="0"/>
                <w:numId w:val="17"/>
              </w:numPr>
              <w:tabs>
                <w:tab w:val="left" w:pos="261"/>
              </w:tabs>
              <w:spacing w:line="276" w:lineRule="auto"/>
              <w:ind w:left="0" w:firstLine="0"/>
              <w:rPr>
                <w:sz w:val="24"/>
                <w:szCs w:val="24"/>
              </w:rPr>
            </w:pPr>
            <w:r w:rsidRPr="00267DED">
              <w:rPr>
                <w:sz w:val="24"/>
                <w:szCs w:val="24"/>
              </w:rPr>
              <w:t>Определение «цены» деления шприца.</w:t>
            </w:r>
          </w:p>
          <w:p w:rsidR="00267DED" w:rsidRPr="00267DED" w:rsidRDefault="00267DED" w:rsidP="00111ADC">
            <w:pPr>
              <w:pStyle w:val="a6"/>
              <w:numPr>
                <w:ilvl w:val="0"/>
                <w:numId w:val="17"/>
              </w:numPr>
              <w:tabs>
                <w:tab w:val="left" w:pos="261"/>
              </w:tabs>
              <w:spacing w:line="276" w:lineRule="auto"/>
              <w:ind w:left="0" w:firstLine="0"/>
              <w:rPr>
                <w:sz w:val="24"/>
                <w:szCs w:val="24"/>
              </w:rPr>
            </w:pPr>
            <w:r w:rsidRPr="00267DED">
              <w:rPr>
                <w:sz w:val="24"/>
                <w:szCs w:val="24"/>
              </w:rPr>
              <w:t>Подготовка шприца однократного применения к инъекции.</w:t>
            </w:r>
          </w:p>
          <w:p w:rsidR="00267DED" w:rsidRPr="00267DED" w:rsidRDefault="00267DED" w:rsidP="00111ADC">
            <w:pPr>
              <w:pStyle w:val="a6"/>
              <w:numPr>
                <w:ilvl w:val="0"/>
                <w:numId w:val="17"/>
              </w:numPr>
              <w:tabs>
                <w:tab w:val="left" w:pos="261"/>
              </w:tabs>
              <w:spacing w:line="276" w:lineRule="auto"/>
              <w:ind w:left="0" w:firstLine="0"/>
              <w:rPr>
                <w:sz w:val="24"/>
                <w:szCs w:val="24"/>
              </w:rPr>
            </w:pPr>
            <w:r w:rsidRPr="00267DED">
              <w:rPr>
                <w:sz w:val="24"/>
                <w:szCs w:val="24"/>
              </w:rPr>
              <w:t>Набор лекарственного средства из ампулы и флакона.</w:t>
            </w:r>
          </w:p>
          <w:p w:rsidR="00267DED" w:rsidRPr="00267DED" w:rsidRDefault="00267DED" w:rsidP="00111ADC">
            <w:pPr>
              <w:pStyle w:val="a6"/>
              <w:numPr>
                <w:ilvl w:val="0"/>
                <w:numId w:val="17"/>
              </w:numPr>
              <w:tabs>
                <w:tab w:val="left" w:pos="261"/>
              </w:tabs>
              <w:spacing w:line="276" w:lineRule="auto"/>
              <w:ind w:left="0" w:firstLine="0"/>
              <w:rPr>
                <w:sz w:val="24"/>
                <w:szCs w:val="24"/>
              </w:rPr>
            </w:pPr>
            <w:r w:rsidRPr="00267DED">
              <w:rPr>
                <w:sz w:val="24"/>
                <w:szCs w:val="24"/>
              </w:rPr>
              <w:t>Осуществление подкожной и внутрикожной инъекции на фантоме.</w:t>
            </w:r>
          </w:p>
          <w:p w:rsidR="00267DED" w:rsidRPr="00267DED" w:rsidRDefault="00267DED" w:rsidP="00111ADC">
            <w:pPr>
              <w:pStyle w:val="a6"/>
              <w:numPr>
                <w:ilvl w:val="0"/>
                <w:numId w:val="17"/>
              </w:numPr>
              <w:tabs>
                <w:tab w:val="left" w:pos="261"/>
              </w:tabs>
              <w:spacing w:line="276" w:lineRule="auto"/>
              <w:ind w:left="0" w:firstLine="0"/>
              <w:rPr>
                <w:sz w:val="24"/>
                <w:szCs w:val="24"/>
              </w:rPr>
            </w:pPr>
            <w:r>
              <w:rPr>
                <w:sz w:val="24"/>
                <w:szCs w:val="24"/>
              </w:rPr>
              <w:t>Осуществление внутримышеч</w:t>
            </w:r>
            <w:r w:rsidRPr="00267DED">
              <w:rPr>
                <w:sz w:val="24"/>
                <w:szCs w:val="24"/>
              </w:rPr>
              <w:t>ной  инъекции на фантоме.</w:t>
            </w:r>
          </w:p>
          <w:p w:rsidR="00267DED" w:rsidRPr="00267DED" w:rsidRDefault="00267DED" w:rsidP="00111ADC">
            <w:pPr>
              <w:pStyle w:val="a6"/>
              <w:numPr>
                <w:ilvl w:val="0"/>
                <w:numId w:val="17"/>
              </w:numPr>
              <w:tabs>
                <w:tab w:val="left" w:pos="261"/>
              </w:tabs>
              <w:spacing w:line="276" w:lineRule="auto"/>
              <w:ind w:left="0" w:firstLine="0"/>
              <w:rPr>
                <w:sz w:val="24"/>
                <w:szCs w:val="24"/>
              </w:rPr>
            </w:pPr>
            <w:r w:rsidRPr="00267DED">
              <w:rPr>
                <w:sz w:val="24"/>
                <w:szCs w:val="24"/>
              </w:rPr>
              <w:t>Осуществление внутривенной струйной инъекции на фантоме.</w:t>
            </w:r>
          </w:p>
          <w:p w:rsidR="00267DED" w:rsidRPr="00267DED" w:rsidRDefault="00267DED" w:rsidP="00111ADC">
            <w:pPr>
              <w:pStyle w:val="a6"/>
              <w:numPr>
                <w:ilvl w:val="0"/>
                <w:numId w:val="17"/>
              </w:numPr>
              <w:tabs>
                <w:tab w:val="left" w:pos="261"/>
              </w:tabs>
              <w:spacing w:line="276" w:lineRule="auto"/>
              <w:ind w:left="0" w:firstLine="0"/>
              <w:rPr>
                <w:sz w:val="24"/>
                <w:szCs w:val="24"/>
              </w:rPr>
            </w:pPr>
            <w:r w:rsidRPr="00267DED">
              <w:rPr>
                <w:sz w:val="24"/>
                <w:szCs w:val="24"/>
              </w:rPr>
              <w:t xml:space="preserve">Забор крови из вены на биохимическое исследование, на </w:t>
            </w:r>
            <w:r w:rsidRPr="00267DED">
              <w:rPr>
                <w:sz w:val="24"/>
                <w:szCs w:val="24"/>
                <w:lang w:val="en-US"/>
              </w:rPr>
              <w:t>RW</w:t>
            </w:r>
            <w:r w:rsidRPr="00267DED">
              <w:rPr>
                <w:sz w:val="24"/>
                <w:szCs w:val="24"/>
              </w:rPr>
              <w:t xml:space="preserve"> и на ВИЧ.</w:t>
            </w:r>
          </w:p>
          <w:p w:rsidR="00267DED" w:rsidRPr="00267DED" w:rsidRDefault="00267DED" w:rsidP="00111ADC">
            <w:pPr>
              <w:pStyle w:val="a6"/>
              <w:numPr>
                <w:ilvl w:val="0"/>
                <w:numId w:val="17"/>
              </w:numPr>
              <w:tabs>
                <w:tab w:val="left" w:pos="261"/>
              </w:tabs>
              <w:spacing w:line="276" w:lineRule="auto"/>
              <w:ind w:left="0" w:firstLine="0"/>
              <w:rPr>
                <w:sz w:val="24"/>
                <w:szCs w:val="24"/>
              </w:rPr>
            </w:pPr>
            <w:r w:rsidRPr="00267DED">
              <w:rPr>
                <w:sz w:val="24"/>
                <w:szCs w:val="24"/>
              </w:rPr>
              <w:t>Осуществление внутривенного капельного вливания на фантоме.</w:t>
            </w:r>
          </w:p>
          <w:p w:rsidR="00267DED" w:rsidRPr="00267DED" w:rsidRDefault="00267DED" w:rsidP="00111ADC">
            <w:pPr>
              <w:numPr>
                <w:ilvl w:val="0"/>
                <w:numId w:val="17"/>
              </w:numPr>
              <w:tabs>
                <w:tab w:val="left" w:pos="0"/>
                <w:tab w:val="left" w:pos="261"/>
              </w:tabs>
              <w:spacing w:after="0" w:line="276" w:lineRule="auto"/>
              <w:ind w:left="0" w:firstLine="0"/>
              <w:rPr>
                <w:rFonts w:ascii="Times New Roman" w:hAnsi="Times New Roman" w:cs="Times New Roman"/>
                <w:sz w:val="24"/>
                <w:szCs w:val="24"/>
              </w:rPr>
            </w:pPr>
            <w:r w:rsidRPr="00267DED">
              <w:rPr>
                <w:rFonts w:ascii="Times New Roman" w:hAnsi="Times New Roman" w:cs="Times New Roman"/>
                <w:sz w:val="24"/>
                <w:szCs w:val="24"/>
              </w:rPr>
              <w:t>Дезинфекция отработанного материала.</w:t>
            </w:r>
          </w:p>
        </w:tc>
        <w:tc>
          <w:tcPr>
            <w:tcW w:w="1042" w:type="dxa"/>
          </w:tcPr>
          <w:p w:rsidR="00267DED" w:rsidRPr="00267DED" w:rsidRDefault="00267DED" w:rsidP="00267DED">
            <w:pPr>
              <w:spacing w:after="0" w:line="276" w:lineRule="auto"/>
              <w:rPr>
                <w:rFonts w:ascii="Times New Roman" w:hAnsi="Times New Roman" w:cs="Times New Roman"/>
                <w:sz w:val="28"/>
                <w:szCs w:val="28"/>
              </w:rPr>
            </w:pPr>
            <w:r w:rsidRPr="00267DED">
              <w:rPr>
                <w:rFonts w:ascii="Times New Roman" w:hAnsi="Times New Roman" w:cs="Times New Roman"/>
                <w:sz w:val="28"/>
                <w:szCs w:val="28"/>
              </w:rPr>
              <w:t>6</w:t>
            </w:r>
          </w:p>
        </w:tc>
      </w:tr>
      <w:tr w:rsidR="00267DED" w:rsidRPr="00412785" w:rsidTr="0035153F">
        <w:trPr>
          <w:trHeight w:val="415"/>
          <w:jc w:val="center"/>
        </w:trPr>
        <w:tc>
          <w:tcPr>
            <w:tcW w:w="2236" w:type="dxa"/>
            <w:tcBorders>
              <w:top w:val="single" w:sz="4" w:space="0" w:color="auto"/>
              <w:left w:val="single" w:sz="4" w:space="0" w:color="auto"/>
              <w:bottom w:val="single" w:sz="4" w:space="0" w:color="auto"/>
              <w:right w:val="single" w:sz="4" w:space="0" w:color="auto"/>
            </w:tcBorders>
          </w:tcPr>
          <w:p w:rsidR="00267DED" w:rsidRPr="00267DED" w:rsidRDefault="00267DED" w:rsidP="00267DED">
            <w:pPr>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Раздел 5. Клизмы. Газоотводная трубка.</w:t>
            </w:r>
          </w:p>
          <w:p w:rsidR="00267DED" w:rsidRPr="00267DED" w:rsidRDefault="00267DED" w:rsidP="00267DED">
            <w:pPr>
              <w:spacing w:after="0" w:line="276" w:lineRule="auto"/>
              <w:rPr>
                <w:rFonts w:ascii="Times New Roman" w:hAnsi="Times New Roman" w:cs="Times New Roman"/>
                <w:bCs/>
                <w:sz w:val="24"/>
                <w:szCs w:val="24"/>
              </w:rPr>
            </w:pPr>
          </w:p>
        </w:tc>
        <w:tc>
          <w:tcPr>
            <w:tcW w:w="2126" w:type="dxa"/>
            <w:tcBorders>
              <w:left w:val="single" w:sz="4" w:space="0" w:color="auto"/>
            </w:tcBorders>
          </w:tcPr>
          <w:p w:rsidR="00267DED" w:rsidRPr="00267DED" w:rsidRDefault="00267DED" w:rsidP="00267DED">
            <w:pPr>
              <w:spacing w:after="0" w:line="276" w:lineRule="auto"/>
              <w:rPr>
                <w:rFonts w:ascii="Times New Roman" w:hAnsi="Times New Roman" w:cs="Times New Roman"/>
                <w:sz w:val="24"/>
                <w:szCs w:val="24"/>
              </w:rPr>
            </w:pPr>
            <w:r w:rsidRPr="00267DED">
              <w:rPr>
                <w:rFonts w:ascii="Times New Roman" w:hAnsi="Times New Roman" w:cs="Times New Roman"/>
                <w:b/>
                <w:sz w:val="24"/>
                <w:szCs w:val="24"/>
              </w:rPr>
              <w:t>Тема 5. 1.</w:t>
            </w:r>
            <w:r w:rsidRPr="00267DED">
              <w:rPr>
                <w:rFonts w:ascii="Times New Roman" w:hAnsi="Times New Roman" w:cs="Times New Roman"/>
                <w:sz w:val="24"/>
                <w:szCs w:val="24"/>
              </w:rPr>
              <w:t xml:space="preserve"> Очистительная и сифонная клизмы.</w:t>
            </w:r>
          </w:p>
          <w:p w:rsidR="00267DED" w:rsidRPr="00267DED" w:rsidRDefault="00267DED" w:rsidP="00267DED">
            <w:pPr>
              <w:spacing w:after="0" w:line="276" w:lineRule="auto"/>
              <w:rPr>
                <w:rFonts w:ascii="Times New Roman" w:hAnsi="Times New Roman" w:cs="Times New Roman"/>
                <w:sz w:val="24"/>
                <w:szCs w:val="24"/>
              </w:rPr>
            </w:pPr>
            <w:r w:rsidRPr="00267DED">
              <w:rPr>
                <w:rFonts w:ascii="Times New Roman" w:hAnsi="Times New Roman" w:cs="Times New Roman"/>
                <w:b/>
                <w:sz w:val="24"/>
                <w:szCs w:val="24"/>
              </w:rPr>
              <w:t xml:space="preserve">Тема 5. 2.  </w:t>
            </w:r>
            <w:r w:rsidRPr="00267DED">
              <w:rPr>
                <w:rFonts w:ascii="Times New Roman" w:hAnsi="Times New Roman" w:cs="Times New Roman"/>
                <w:sz w:val="24"/>
                <w:szCs w:val="24"/>
              </w:rPr>
              <w:t>Очистительная и сифонная клизмы.</w:t>
            </w:r>
            <w:r w:rsidR="00092171">
              <w:rPr>
                <w:rFonts w:ascii="Times New Roman" w:hAnsi="Times New Roman" w:cs="Times New Roman"/>
                <w:sz w:val="24"/>
                <w:szCs w:val="24"/>
              </w:rPr>
              <w:t xml:space="preserve"> </w:t>
            </w:r>
            <w:r w:rsidRPr="00267DED">
              <w:rPr>
                <w:rFonts w:ascii="Times New Roman" w:hAnsi="Times New Roman" w:cs="Times New Roman"/>
                <w:sz w:val="24"/>
                <w:szCs w:val="24"/>
              </w:rPr>
              <w:t xml:space="preserve">Послабляющая </w:t>
            </w:r>
            <w:r w:rsidRPr="00267DED">
              <w:rPr>
                <w:rFonts w:ascii="Times New Roman" w:hAnsi="Times New Roman" w:cs="Times New Roman"/>
                <w:sz w:val="24"/>
                <w:szCs w:val="24"/>
              </w:rPr>
              <w:lastRenderedPageBreak/>
              <w:t>(масляная и гипертоническая), лекарственная клизма. Постановка газоотводной трубки.</w:t>
            </w:r>
          </w:p>
          <w:p w:rsidR="00267DED" w:rsidRPr="00267DED" w:rsidRDefault="00267DED" w:rsidP="00267DED">
            <w:pPr>
              <w:tabs>
                <w:tab w:val="left" w:pos="2385"/>
              </w:tabs>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 xml:space="preserve">Тема 5.3.    </w:t>
            </w:r>
            <w:r w:rsidRPr="00267DED">
              <w:rPr>
                <w:rFonts w:ascii="Times New Roman" w:hAnsi="Times New Roman" w:cs="Times New Roman"/>
                <w:bCs/>
                <w:iCs/>
                <w:sz w:val="24"/>
                <w:szCs w:val="24"/>
              </w:rPr>
              <w:t>Катетеризация мочевого пузыря мягким катетером. Введение постоянного мочевого катетера и уход за ним.</w:t>
            </w:r>
          </w:p>
        </w:tc>
        <w:tc>
          <w:tcPr>
            <w:tcW w:w="4167" w:type="dxa"/>
          </w:tcPr>
          <w:p w:rsidR="00267DED" w:rsidRPr="00267DED" w:rsidRDefault="00267DED" w:rsidP="00111ADC">
            <w:pPr>
              <w:pStyle w:val="a6"/>
              <w:numPr>
                <w:ilvl w:val="0"/>
                <w:numId w:val="15"/>
              </w:numPr>
              <w:tabs>
                <w:tab w:val="left" w:pos="272"/>
              </w:tabs>
              <w:spacing w:line="276" w:lineRule="auto"/>
              <w:ind w:left="0" w:firstLine="0"/>
              <w:rPr>
                <w:sz w:val="24"/>
                <w:szCs w:val="24"/>
              </w:rPr>
            </w:pPr>
            <w:r w:rsidRPr="00267DED">
              <w:rPr>
                <w:sz w:val="24"/>
                <w:szCs w:val="24"/>
              </w:rPr>
              <w:lastRenderedPageBreak/>
              <w:t>Постановка очистительной и сифонной клизмы (на фантоме).</w:t>
            </w:r>
          </w:p>
          <w:p w:rsidR="00267DED" w:rsidRPr="00267DED" w:rsidRDefault="00267DED" w:rsidP="00111ADC">
            <w:pPr>
              <w:pStyle w:val="a6"/>
              <w:numPr>
                <w:ilvl w:val="0"/>
                <w:numId w:val="15"/>
              </w:numPr>
              <w:tabs>
                <w:tab w:val="left" w:pos="272"/>
              </w:tabs>
              <w:spacing w:line="276" w:lineRule="auto"/>
              <w:ind w:left="0" w:firstLine="0"/>
              <w:rPr>
                <w:sz w:val="24"/>
                <w:szCs w:val="24"/>
              </w:rPr>
            </w:pPr>
            <w:r w:rsidRPr="00267DED">
              <w:rPr>
                <w:sz w:val="24"/>
                <w:szCs w:val="24"/>
              </w:rPr>
              <w:t>Постановка газоотводной трубки (на фантоме).</w:t>
            </w:r>
          </w:p>
          <w:p w:rsidR="00267DED" w:rsidRPr="00267DED" w:rsidRDefault="00267DED" w:rsidP="00111ADC">
            <w:pPr>
              <w:pStyle w:val="a6"/>
              <w:numPr>
                <w:ilvl w:val="0"/>
                <w:numId w:val="15"/>
              </w:numPr>
              <w:tabs>
                <w:tab w:val="left" w:pos="272"/>
              </w:tabs>
              <w:spacing w:line="276" w:lineRule="auto"/>
              <w:ind w:left="0" w:firstLine="0"/>
              <w:rPr>
                <w:sz w:val="24"/>
                <w:szCs w:val="24"/>
              </w:rPr>
            </w:pPr>
            <w:r w:rsidRPr="00267DED">
              <w:rPr>
                <w:sz w:val="24"/>
                <w:szCs w:val="24"/>
              </w:rPr>
              <w:t>Постановка масляной и гипертонической клизмы (на фантоме).</w:t>
            </w:r>
          </w:p>
          <w:p w:rsidR="00267DED" w:rsidRPr="00267DED" w:rsidRDefault="00267DED" w:rsidP="00111ADC">
            <w:pPr>
              <w:pStyle w:val="a6"/>
              <w:numPr>
                <w:ilvl w:val="0"/>
                <w:numId w:val="15"/>
              </w:numPr>
              <w:tabs>
                <w:tab w:val="left" w:pos="272"/>
              </w:tabs>
              <w:spacing w:line="276" w:lineRule="auto"/>
              <w:ind w:left="0" w:firstLine="0"/>
              <w:rPr>
                <w:sz w:val="24"/>
                <w:szCs w:val="24"/>
              </w:rPr>
            </w:pPr>
            <w:proofErr w:type="spellStart"/>
            <w:r w:rsidRPr="00267DED">
              <w:rPr>
                <w:sz w:val="24"/>
                <w:szCs w:val="24"/>
              </w:rPr>
              <w:lastRenderedPageBreak/>
              <w:t>Ассистирование</w:t>
            </w:r>
            <w:proofErr w:type="spellEnd"/>
            <w:r w:rsidRPr="00267DED">
              <w:rPr>
                <w:sz w:val="24"/>
                <w:szCs w:val="24"/>
              </w:rPr>
              <w:t xml:space="preserve"> при катетеризации мочевого пузыря мягким катетером.</w:t>
            </w:r>
          </w:p>
          <w:p w:rsidR="00267DED" w:rsidRPr="00267DED" w:rsidRDefault="00267DED" w:rsidP="00111ADC">
            <w:pPr>
              <w:pStyle w:val="a6"/>
              <w:numPr>
                <w:ilvl w:val="0"/>
                <w:numId w:val="15"/>
              </w:numPr>
              <w:tabs>
                <w:tab w:val="left" w:pos="272"/>
              </w:tabs>
              <w:spacing w:line="276" w:lineRule="auto"/>
              <w:ind w:left="0" w:firstLine="0"/>
              <w:rPr>
                <w:sz w:val="24"/>
                <w:szCs w:val="24"/>
              </w:rPr>
            </w:pPr>
            <w:r w:rsidRPr="00267DED">
              <w:rPr>
                <w:sz w:val="24"/>
                <w:szCs w:val="24"/>
              </w:rPr>
              <w:t>Дезинфекция отработанного материала.</w:t>
            </w:r>
          </w:p>
        </w:tc>
        <w:tc>
          <w:tcPr>
            <w:tcW w:w="1042" w:type="dxa"/>
          </w:tcPr>
          <w:p w:rsidR="00267DED" w:rsidRPr="00267DED" w:rsidRDefault="00267DED" w:rsidP="00267DED">
            <w:pPr>
              <w:spacing w:after="0" w:line="276" w:lineRule="auto"/>
              <w:rPr>
                <w:rFonts w:ascii="Times New Roman" w:hAnsi="Times New Roman" w:cs="Times New Roman"/>
                <w:sz w:val="28"/>
                <w:szCs w:val="28"/>
              </w:rPr>
            </w:pPr>
            <w:r w:rsidRPr="00267DED">
              <w:rPr>
                <w:rFonts w:ascii="Times New Roman" w:hAnsi="Times New Roman" w:cs="Times New Roman"/>
                <w:sz w:val="28"/>
                <w:szCs w:val="28"/>
              </w:rPr>
              <w:lastRenderedPageBreak/>
              <w:t>6</w:t>
            </w:r>
          </w:p>
        </w:tc>
      </w:tr>
      <w:tr w:rsidR="00267DED" w:rsidRPr="00412785" w:rsidTr="00092171">
        <w:trPr>
          <w:trHeight w:val="1408"/>
          <w:jc w:val="center"/>
        </w:trPr>
        <w:tc>
          <w:tcPr>
            <w:tcW w:w="2236" w:type="dxa"/>
            <w:tcBorders>
              <w:top w:val="single" w:sz="4" w:space="0" w:color="auto"/>
              <w:left w:val="single" w:sz="4" w:space="0" w:color="auto"/>
              <w:bottom w:val="single" w:sz="4" w:space="0" w:color="auto"/>
              <w:right w:val="single" w:sz="4" w:space="0" w:color="auto"/>
            </w:tcBorders>
          </w:tcPr>
          <w:p w:rsidR="00267DED" w:rsidRPr="00267DED" w:rsidRDefault="00267DED" w:rsidP="00267DED">
            <w:pPr>
              <w:tabs>
                <w:tab w:val="left" w:pos="2385"/>
              </w:tabs>
              <w:spacing w:after="0" w:line="276" w:lineRule="auto"/>
              <w:rPr>
                <w:rFonts w:ascii="Times New Roman" w:hAnsi="Times New Roman" w:cs="Times New Roman"/>
                <w:b/>
                <w:bCs/>
                <w:iCs/>
                <w:sz w:val="24"/>
                <w:szCs w:val="24"/>
              </w:rPr>
            </w:pPr>
            <w:r w:rsidRPr="00267DED">
              <w:rPr>
                <w:rFonts w:ascii="Times New Roman" w:hAnsi="Times New Roman" w:cs="Times New Roman"/>
                <w:b/>
                <w:sz w:val="24"/>
                <w:szCs w:val="24"/>
              </w:rPr>
              <w:lastRenderedPageBreak/>
              <w:t>Раздел 6.</w:t>
            </w:r>
            <w:r w:rsidRPr="00267DED">
              <w:rPr>
                <w:rFonts w:ascii="Times New Roman" w:hAnsi="Times New Roman" w:cs="Times New Roman"/>
                <w:b/>
                <w:bCs/>
                <w:iCs/>
                <w:sz w:val="24"/>
                <w:szCs w:val="24"/>
              </w:rPr>
              <w:t xml:space="preserve"> Участие сестры в лабораторных и инструментальных методах исследования.</w:t>
            </w:r>
          </w:p>
          <w:p w:rsidR="00267DED" w:rsidRPr="00267DED" w:rsidRDefault="00267DED" w:rsidP="00267DED">
            <w:pPr>
              <w:spacing w:after="0" w:line="276" w:lineRule="auto"/>
              <w:rPr>
                <w:rFonts w:ascii="Times New Roman" w:hAnsi="Times New Roman" w:cs="Times New Roman"/>
                <w:b/>
                <w:sz w:val="24"/>
                <w:szCs w:val="24"/>
              </w:rPr>
            </w:pPr>
          </w:p>
        </w:tc>
        <w:tc>
          <w:tcPr>
            <w:tcW w:w="2126" w:type="dxa"/>
            <w:tcBorders>
              <w:left w:val="single" w:sz="4" w:space="0" w:color="auto"/>
            </w:tcBorders>
          </w:tcPr>
          <w:p w:rsidR="00267DED" w:rsidRPr="00267DED" w:rsidRDefault="00267DED" w:rsidP="00267DED">
            <w:pPr>
              <w:tabs>
                <w:tab w:val="left" w:pos="2385"/>
              </w:tabs>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Тема 6.1.</w:t>
            </w:r>
          </w:p>
          <w:p w:rsidR="00267DED" w:rsidRPr="00267DED" w:rsidRDefault="00267DED" w:rsidP="00267DED">
            <w:pPr>
              <w:tabs>
                <w:tab w:val="left" w:pos="2385"/>
              </w:tabs>
              <w:spacing w:after="0" w:line="276" w:lineRule="auto"/>
              <w:rPr>
                <w:rFonts w:ascii="Times New Roman" w:hAnsi="Times New Roman" w:cs="Times New Roman"/>
                <w:sz w:val="24"/>
                <w:szCs w:val="24"/>
              </w:rPr>
            </w:pPr>
            <w:r w:rsidRPr="00267DED">
              <w:rPr>
                <w:rFonts w:ascii="Times New Roman" w:hAnsi="Times New Roman" w:cs="Times New Roman"/>
                <w:sz w:val="24"/>
                <w:szCs w:val="24"/>
              </w:rPr>
              <w:t>Забор материала для исследования: моча и мокрота. Транспортировка материала.</w:t>
            </w:r>
          </w:p>
          <w:p w:rsidR="00267DED" w:rsidRPr="00267DED" w:rsidRDefault="00267DED" w:rsidP="00267DED">
            <w:pPr>
              <w:tabs>
                <w:tab w:val="left" w:pos="2385"/>
              </w:tabs>
              <w:spacing w:after="0" w:line="276" w:lineRule="auto"/>
              <w:rPr>
                <w:rFonts w:ascii="Times New Roman" w:hAnsi="Times New Roman" w:cs="Times New Roman"/>
                <w:sz w:val="24"/>
                <w:szCs w:val="24"/>
              </w:rPr>
            </w:pPr>
          </w:p>
          <w:p w:rsidR="00267DED" w:rsidRPr="00267DED" w:rsidRDefault="00267DED" w:rsidP="00267DED">
            <w:pPr>
              <w:tabs>
                <w:tab w:val="left" w:pos="2385"/>
              </w:tabs>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Тема 6.2.</w:t>
            </w:r>
          </w:p>
          <w:p w:rsidR="00267DED" w:rsidRPr="00267DED" w:rsidRDefault="00267DED" w:rsidP="00267DED">
            <w:pPr>
              <w:tabs>
                <w:tab w:val="left" w:pos="2385"/>
              </w:tabs>
              <w:spacing w:after="0" w:line="276" w:lineRule="auto"/>
              <w:rPr>
                <w:rFonts w:ascii="Times New Roman" w:hAnsi="Times New Roman" w:cs="Times New Roman"/>
                <w:sz w:val="24"/>
                <w:szCs w:val="24"/>
              </w:rPr>
            </w:pPr>
            <w:r w:rsidRPr="00267DED">
              <w:rPr>
                <w:rFonts w:ascii="Times New Roman" w:hAnsi="Times New Roman" w:cs="Times New Roman"/>
                <w:sz w:val="24"/>
                <w:szCs w:val="24"/>
              </w:rPr>
              <w:t>Забор материала для исследования: слизи, кала. Транспортировка материала.</w:t>
            </w:r>
          </w:p>
          <w:p w:rsidR="00267DED" w:rsidRPr="00267DED" w:rsidRDefault="00267DED" w:rsidP="00267DED">
            <w:pPr>
              <w:tabs>
                <w:tab w:val="left" w:pos="2385"/>
              </w:tabs>
              <w:spacing w:after="0" w:line="276" w:lineRule="auto"/>
              <w:rPr>
                <w:rFonts w:ascii="Times New Roman" w:hAnsi="Times New Roman" w:cs="Times New Roman"/>
                <w:sz w:val="24"/>
                <w:szCs w:val="24"/>
              </w:rPr>
            </w:pPr>
          </w:p>
          <w:p w:rsidR="00267DED" w:rsidRPr="00267DED" w:rsidRDefault="00267DED" w:rsidP="00267DED">
            <w:pPr>
              <w:spacing w:after="0" w:line="276" w:lineRule="auto"/>
              <w:rPr>
                <w:rFonts w:ascii="Times New Roman" w:hAnsi="Times New Roman" w:cs="Times New Roman"/>
                <w:b/>
                <w:sz w:val="24"/>
                <w:szCs w:val="24"/>
              </w:rPr>
            </w:pPr>
            <w:r w:rsidRPr="00267DED">
              <w:rPr>
                <w:rFonts w:ascii="Times New Roman" w:hAnsi="Times New Roman" w:cs="Times New Roman"/>
                <w:b/>
                <w:sz w:val="24"/>
                <w:szCs w:val="24"/>
              </w:rPr>
              <w:t xml:space="preserve">Тема 6.3. </w:t>
            </w:r>
            <w:r w:rsidRPr="00267DED">
              <w:rPr>
                <w:rFonts w:ascii="Times New Roman" w:hAnsi="Times New Roman" w:cs="Times New Roman"/>
                <w:bCs/>
                <w:iCs/>
                <w:sz w:val="24"/>
                <w:szCs w:val="24"/>
              </w:rPr>
              <w:t>Участие сестры в инструментальных методах исследования.</w:t>
            </w:r>
          </w:p>
        </w:tc>
        <w:tc>
          <w:tcPr>
            <w:tcW w:w="4167" w:type="dxa"/>
          </w:tcPr>
          <w:p w:rsidR="00267DED" w:rsidRPr="00267DED" w:rsidRDefault="00267DED" w:rsidP="00111ADC">
            <w:pPr>
              <w:pStyle w:val="a6"/>
              <w:numPr>
                <w:ilvl w:val="0"/>
                <w:numId w:val="16"/>
              </w:numPr>
              <w:tabs>
                <w:tab w:val="left" w:pos="259"/>
              </w:tabs>
              <w:spacing w:line="276" w:lineRule="auto"/>
              <w:ind w:left="0" w:firstLine="0"/>
              <w:rPr>
                <w:sz w:val="24"/>
                <w:szCs w:val="24"/>
              </w:rPr>
            </w:pPr>
            <w:r w:rsidRPr="00267DED">
              <w:rPr>
                <w:sz w:val="24"/>
                <w:szCs w:val="24"/>
              </w:rPr>
              <w:t>Подготовка пациента и техника сбора мокроты для общего анализа, для бактериологического исследования, на микобактерии туберкулеза, на атипичные (опухолевые) клетки.</w:t>
            </w:r>
          </w:p>
          <w:p w:rsidR="00267DED" w:rsidRPr="00267DED" w:rsidRDefault="00267DED" w:rsidP="00111ADC">
            <w:pPr>
              <w:pStyle w:val="a6"/>
              <w:numPr>
                <w:ilvl w:val="0"/>
                <w:numId w:val="16"/>
              </w:numPr>
              <w:tabs>
                <w:tab w:val="left" w:pos="259"/>
              </w:tabs>
              <w:spacing w:line="276" w:lineRule="auto"/>
              <w:ind w:left="0" w:firstLine="0"/>
              <w:rPr>
                <w:sz w:val="24"/>
                <w:szCs w:val="24"/>
              </w:rPr>
            </w:pPr>
            <w:r w:rsidRPr="00267DED">
              <w:rPr>
                <w:sz w:val="24"/>
                <w:szCs w:val="24"/>
              </w:rPr>
              <w:t xml:space="preserve">Подготовка пациента и техника сбора мочи для общего клинического анализа, по </w:t>
            </w:r>
            <w:proofErr w:type="spellStart"/>
            <w:r w:rsidRPr="00267DED">
              <w:rPr>
                <w:sz w:val="24"/>
                <w:szCs w:val="24"/>
              </w:rPr>
              <w:t>Зимницкому</w:t>
            </w:r>
            <w:proofErr w:type="spellEnd"/>
            <w:r w:rsidRPr="00267DED">
              <w:rPr>
                <w:sz w:val="24"/>
                <w:szCs w:val="24"/>
              </w:rPr>
              <w:t>, по Нечипоренко, на сахар, ацетон, диастазу. 17 КС (17 ОКС, 11ОКС, кортизол) для бактериологического исследования.</w:t>
            </w:r>
          </w:p>
          <w:p w:rsidR="00267DED" w:rsidRPr="00267DED" w:rsidRDefault="00267DED" w:rsidP="00111ADC">
            <w:pPr>
              <w:pStyle w:val="a6"/>
              <w:numPr>
                <w:ilvl w:val="0"/>
                <w:numId w:val="16"/>
              </w:numPr>
              <w:tabs>
                <w:tab w:val="left" w:pos="259"/>
                <w:tab w:val="left" w:pos="401"/>
              </w:tabs>
              <w:spacing w:line="276" w:lineRule="auto"/>
              <w:ind w:left="0" w:firstLine="0"/>
              <w:rPr>
                <w:sz w:val="24"/>
                <w:szCs w:val="24"/>
              </w:rPr>
            </w:pPr>
            <w:r w:rsidRPr="00267DED">
              <w:rPr>
                <w:sz w:val="24"/>
                <w:szCs w:val="24"/>
              </w:rPr>
              <w:t>Подготовка пациента и сбор кала на исследования: копрологическое, на скрытую кровь, для исследования на простейшие, яйца гельминтов, на энтеробиоз.</w:t>
            </w:r>
          </w:p>
          <w:p w:rsidR="00267DED" w:rsidRPr="00267DED" w:rsidRDefault="00267DED" w:rsidP="00111ADC">
            <w:pPr>
              <w:pStyle w:val="a6"/>
              <w:numPr>
                <w:ilvl w:val="0"/>
                <w:numId w:val="16"/>
              </w:numPr>
              <w:tabs>
                <w:tab w:val="left" w:pos="259"/>
                <w:tab w:val="left" w:pos="401"/>
              </w:tabs>
              <w:spacing w:line="276" w:lineRule="auto"/>
              <w:ind w:left="0" w:firstLine="0"/>
              <w:rPr>
                <w:sz w:val="24"/>
                <w:szCs w:val="24"/>
              </w:rPr>
            </w:pPr>
            <w:r w:rsidRPr="00267DED">
              <w:rPr>
                <w:sz w:val="24"/>
                <w:szCs w:val="24"/>
              </w:rPr>
              <w:t>Техника взятия содержимого зева, носа и носоглотки для бактериологического исследования.</w:t>
            </w:r>
          </w:p>
          <w:p w:rsidR="00267DED" w:rsidRPr="00267DED" w:rsidRDefault="00267DED" w:rsidP="00111ADC">
            <w:pPr>
              <w:pStyle w:val="a6"/>
              <w:numPr>
                <w:ilvl w:val="0"/>
                <w:numId w:val="16"/>
              </w:numPr>
              <w:tabs>
                <w:tab w:val="left" w:pos="259"/>
                <w:tab w:val="left" w:pos="401"/>
              </w:tabs>
              <w:spacing w:line="276" w:lineRule="auto"/>
              <w:ind w:left="0" w:firstLine="0"/>
              <w:rPr>
                <w:sz w:val="24"/>
                <w:szCs w:val="24"/>
              </w:rPr>
            </w:pPr>
            <w:r w:rsidRPr="00267DED">
              <w:rPr>
                <w:sz w:val="24"/>
                <w:szCs w:val="24"/>
              </w:rPr>
              <w:t>Доставка биоматериала в лабораторию.</w:t>
            </w:r>
          </w:p>
          <w:p w:rsidR="00267DED" w:rsidRPr="00267DED" w:rsidRDefault="00267DED" w:rsidP="00111ADC">
            <w:pPr>
              <w:pStyle w:val="a6"/>
              <w:numPr>
                <w:ilvl w:val="0"/>
                <w:numId w:val="16"/>
              </w:numPr>
              <w:tabs>
                <w:tab w:val="left" w:pos="259"/>
              </w:tabs>
              <w:spacing w:line="276" w:lineRule="auto"/>
              <w:ind w:left="0" w:firstLine="0"/>
              <w:rPr>
                <w:sz w:val="24"/>
                <w:szCs w:val="24"/>
              </w:rPr>
            </w:pPr>
            <w:r w:rsidRPr="00267DED">
              <w:rPr>
                <w:sz w:val="24"/>
                <w:szCs w:val="24"/>
              </w:rPr>
              <w:t>Подготовка пациента к рентгенологическим и эндоскопическим методам исследования пищеварительного тракта и мочевыделительной системы.</w:t>
            </w:r>
          </w:p>
          <w:p w:rsidR="00267DED" w:rsidRPr="00267DED" w:rsidRDefault="00267DED" w:rsidP="00111ADC">
            <w:pPr>
              <w:pStyle w:val="a6"/>
              <w:numPr>
                <w:ilvl w:val="0"/>
                <w:numId w:val="16"/>
              </w:numPr>
              <w:tabs>
                <w:tab w:val="left" w:pos="259"/>
              </w:tabs>
              <w:spacing w:line="276" w:lineRule="auto"/>
              <w:ind w:left="0" w:firstLine="0"/>
              <w:rPr>
                <w:sz w:val="24"/>
                <w:szCs w:val="24"/>
              </w:rPr>
            </w:pPr>
            <w:r w:rsidRPr="00267DED">
              <w:rPr>
                <w:sz w:val="24"/>
                <w:szCs w:val="24"/>
              </w:rPr>
              <w:lastRenderedPageBreak/>
              <w:t>Подготовка пациента к ультразвуковому исследованию органов брюшной полости и малого таза.</w:t>
            </w:r>
          </w:p>
        </w:tc>
        <w:tc>
          <w:tcPr>
            <w:tcW w:w="1042" w:type="dxa"/>
          </w:tcPr>
          <w:p w:rsidR="00267DED" w:rsidRPr="00267DED" w:rsidRDefault="00267DED" w:rsidP="00267DED">
            <w:pPr>
              <w:spacing w:after="0" w:line="276" w:lineRule="auto"/>
              <w:rPr>
                <w:rFonts w:ascii="Times New Roman" w:hAnsi="Times New Roman" w:cs="Times New Roman"/>
                <w:sz w:val="28"/>
                <w:szCs w:val="28"/>
              </w:rPr>
            </w:pPr>
            <w:r w:rsidRPr="00267DED">
              <w:rPr>
                <w:rFonts w:ascii="Times New Roman" w:hAnsi="Times New Roman" w:cs="Times New Roman"/>
                <w:sz w:val="28"/>
                <w:szCs w:val="28"/>
              </w:rPr>
              <w:lastRenderedPageBreak/>
              <w:t>6</w:t>
            </w:r>
          </w:p>
        </w:tc>
      </w:tr>
    </w:tbl>
    <w:p w:rsidR="00267DED" w:rsidRDefault="00267DED" w:rsidP="00267DED">
      <w:pPr>
        <w:shd w:val="clear" w:color="auto" w:fill="FFFFFF"/>
        <w:spacing w:line="276" w:lineRule="auto"/>
        <w:jc w:val="both"/>
        <w:rPr>
          <w:b/>
          <w:sz w:val="28"/>
          <w:szCs w:val="28"/>
        </w:rPr>
      </w:pPr>
    </w:p>
    <w:p w:rsidR="00267DED" w:rsidRPr="00267DED" w:rsidRDefault="00B07711" w:rsidP="00267DED">
      <w:pPr>
        <w:pStyle w:val="af9"/>
        <w:tabs>
          <w:tab w:val="left" w:pos="567"/>
        </w:tabs>
        <w:spacing w:line="276" w:lineRule="auto"/>
        <w:ind w:left="0" w:right="0" w:firstLine="0"/>
        <w:rPr>
          <w:b/>
          <w:szCs w:val="28"/>
        </w:rPr>
      </w:pPr>
      <w:r>
        <w:rPr>
          <w:b/>
          <w:szCs w:val="28"/>
        </w:rPr>
        <w:t>2</w:t>
      </w:r>
      <w:r w:rsidR="00267DED" w:rsidRPr="00267DED">
        <w:rPr>
          <w:b/>
          <w:szCs w:val="28"/>
        </w:rPr>
        <w:t>.</w:t>
      </w:r>
      <w:r>
        <w:rPr>
          <w:b/>
          <w:szCs w:val="28"/>
        </w:rPr>
        <w:t>3</w:t>
      </w:r>
      <w:r w:rsidR="00267DED" w:rsidRPr="00267DED">
        <w:rPr>
          <w:b/>
          <w:szCs w:val="28"/>
        </w:rPr>
        <w:t>.Содержание учебной практики.</w:t>
      </w:r>
    </w:p>
    <w:p w:rsidR="00267DED" w:rsidRPr="00267DED" w:rsidRDefault="00267DED" w:rsidP="00267DED">
      <w:pPr>
        <w:pStyle w:val="a3"/>
        <w:spacing w:after="0" w:line="276" w:lineRule="auto"/>
        <w:jc w:val="both"/>
        <w:rPr>
          <w:b/>
          <w:sz w:val="28"/>
          <w:szCs w:val="28"/>
        </w:rPr>
      </w:pPr>
      <w:r w:rsidRPr="00267DED">
        <w:rPr>
          <w:b/>
          <w:sz w:val="28"/>
          <w:szCs w:val="28"/>
        </w:rPr>
        <w:t>Тема 1.1.: Сестринская помощь пациенту в каждом периоде лихорадки.</w:t>
      </w:r>
    </w:p>
    <w:p w:rsidR="00267DED" w:rsidRPr="00267DED" w:rsidRDefault="00267DED" w:rsidP="00267DED">
      <w:pPr>
        <w:pStyle w:val="a3"/>
        <w:spacing w:after="0" w:line="276" w:lineRule="auto"/>
        <w:jc w:val="both"/>
        <w:rPr>
          <w:b/>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механизмы теплообразования и пути теплоотдачи;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физиологические колебания температуры тела в течение дня; </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виды медицинских термометров; устройство ртутного термометра;</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области тела, используемые для измерения температуры;</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время измерения температуры;</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нормальные показатели термометрии;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правила использования и хранения медицинских термометров, способы дезинфекции после использования;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лихорадка: определение, виды, периоды;</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механизм развития лихорадки;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клинические проявления первого, второго и третьего периодов лихорадки;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особенности ухода и наблюдения за пациентом в различные периоды лихорадки;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дезинфекцию использованного оснащения.</w:t>
      </w:r>
    </w:p>
    <w:p w:rsidR="00267DED" w:rsidRPr="00267DED" w:rsidRDefault="00267DED" w:rsidP="00267DED">
      <w:pPr>
        <w:spacing w:after="0" w:line="276" w:lineRule="auto"/>
        <w:jc w:val="both"/>
        <w:rPr>
          <w:rFonts w:ascii="Times New Roman" w:hAnsi="Times New Roman" w:cs="Times New Roman"/>
          <w:b/>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измерить температуру тела в подмышечной впадине и полости рта пациента;</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регистрировать результаты измерения температуры тела в температурном листе.</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оказать помощь пациенту с высокой температурой тела в третьем периоде лихорадки;</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определить по клиническим признакам период лихорадки;</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продезинфицировать термометр после использования;</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-осуществить сестринский процесс при нарушении удовлетворения потребности пациента в поддержании нормальной температуры тела  на примере клинической ситуации.</w:t>
      </w:r>
    </w:p>
    <w:p w:rsidR="00B07711" w:rsidRDefault="00B07711" w:rsidP="00267DED">
      <w:pPr>
        <w:pStyle w:val="a3"/>
        <w:spacing w:after="0" w:line="276" w:lineRule="auto"/>
        <w:jc w:val="both"/>
        <w:rPr>
          <w:b/>
          <w:sz w:val="28"/>
          <w:szCs w:val="28"/>
        </w:rPr>
      </w:pPr>
    </w:p>
    <w:p w:rsidR="00092171" w:rsidRDefault="00092171" w:rsidP="00267DED">
      <w:pPr>
        <w:pStyle w:val="a3"/>
        <w:spacing w:after="0" w:line="276" w:lineRule="auto"/>
        <w:jc w:val="both"/>
        <w:rPr>
          <w:b/>
          <w:sz w:val="28"/>
          <w:szCs w:val="28"/>
        </w:rPr>
      </w:pPr>
    </w:p>
    <w:p w:rsidR="00267DED" w:rsidRPr="00267DED" w:rsidRDefault="00267DED" w:rsidP="00267DED">
      <w:pPr>
        <w:pStyle w:val="a3"/>
        <w:spacing w:after="0" w:line="276" w:lineRule="auto"/>
        <w:jc w:val="both"/>
        <w:rPr>
          <w:b/>
          <w:sz w:val="28"/>
          <w:szCs w:val="28"/>
        </w:rPr>
      </w:pPr>
      <w:r w:rsidRPr="00267DED">
        <w:rPr>
          <w:b/>
          <w:sz w:val="28"/>
          <w:szCs w:val="28"/>
        </w:rPr>
        <w:lastRenderedPageBreak/>
        <w:t>Тема 1.2.: Измерение АД. Определение ЧДД, пульса, регистрация.</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основные свойства пульса и факторы на них влияющие;</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места исследования пульса;</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нормальные значения частоты пульса, характеристику ритма и напряжения;</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аппаратуру, необходимую для измерения артериального давления;</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нормальные значения артериального давления;</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ошибки, возникающие при измерении артериального давления;</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типы дыхания;</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нормальное значение частоты дыхательных движений.</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b/>
          <w:sz w:val="28"/>
          <w:szCs w:val="28"/>
        </w:rPr>
        <w:t>-</w:t>
      </w:r>
      <w:r w:rsidRPr="00267DED">
        <w:rPr>
          <w:rFonts w:ascii="Times New Roman" w:hAnsi="Times New Roman" w:cs="Times New Roman"/>
          <w:sz w:val="28"/>
          <w:szCs w:val="28"/>
        </w:rPr>
        <w:t>провести объективное обследование пациента:</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-измерить пульс и определить его свойства;</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-измерить артериальное давление;</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-подсчитать число дыхательных движений;</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-регистрировать полученные данные в документации к осуществлению сестринского процесса.</w:t>
      </w:r>
    </w:p>
    <w:p w:rsidR="00267DED" w:rsidRPr="00267DED" w:rsidRDefault="00267DED" w:rsidP="00267DED">
      <w:pPr>
        <w:spacing w:after="0" w:line="276" w:lineRule="auto"/>
        <w:jc w:val="both"/>
        <w:rPr>
          <w:rFonts w:ascii="Times New Roman" w:eastAsia="Calibri" w:hAnsi="Times New Roman" w:cs="Times New Roman"/>
          <w:b/>
          <w:bCs/>
          <w:sz w:val="28"/>
          <w:szCs w:val="28"/>
        </w:rPr>
      </w:pP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Тема 2.1.: Диетотерапия. Организация питания в стационаре.</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определение термина «диетотерапия»;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основные компоненты пищи;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основные принципы лечебного питания;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характеристику основных лечебных столов;</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организацию лечебного питания в стационаре;</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правила раздачи пищи;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приказ МЗ РФ №330 «О мерах по совершенствованию лечебного питания в </w:t>
      </w:r>
      <w:proofErr w:type="spellStart"/>
      <w:r w:rsidRPr="00267DED">
        <w:rPr>
          <w:rFonts w:ascii="Times New Roman" w:hAnsi="Times New Roman" w:cs="Times New Roman"/>
          <w:sz w:val="28"/>
          <w:szCs w:val="28"/>
        </w:rPr>
        <w:t>лечебно</w:t>
      </w:r>
      <w:proofErr w:type="spellEnd"/>
      <w:r w:rsidRPr="00267DED">
        <w:rPr>
          <w:rFonts w:ascii="Times New Roman" w:hAnsi="Times New Roman" w:cs="Times New Roman"/>
          <w:sz w:val="28"/>
          <w:szCs w:val="28"/>
        </w:rPr>
        <w:t xml:space="preserve"> – профилактических учреждениях Российской Федерации» от 05.08.2003 г;</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письмо МЗ РФ № 2510/2877-04-32 «О применении приказа МЗ РФ №330 «О мерах по совершенствованию лечебного питания в </w:t>
      </w:r>
      <w:proofErr w:type="spellStart"/>
      <w:r w:rsidRPr="00267DED">
        <w:rPr>
          <w:rFonts w:ascii="Times New Roman" w:hAnsi="Times New Roman" w:cs="Times New Roman"/>
          <w:sz w:val="28"/>
          <w:szCs w:val="28"/>
        </w:rPr>
        <w:t>лечебно</w:t>
      </w:r>
      <w:proofErr w:type="spellEnd"/>
      <w:r w:rsidRPr="00267DED">
        <w:rPr>
          <w:rFonts w:ascii="Times New Roman" w:hAnsi="Times New Roman" w:cs="Times New Roman"/>
          <w:sz w:val="28"/>
          <w:szCs w:val="28"/>
        </w:rPr>
        <w:t xml:space="preserve"> – профилактических учреждениях Российской Федерации» от 07.04.2004г.</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составить порционное требование;</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беседу с пациентом и его родственниками о назначенной врачом диете;</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осуществлять сестринский процесс при нарушении удовлетворения потребности пациента в адекватном питании и приеме жидкости на примере клинической ситуации.</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Тема 2.2.: Искусственное питание. Кормление тяжелобольных пациентов.</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-виды искусственного питания, показания к его применению;</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организация и кормление тяжелобольных;</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требования, предъявляемые к пищевым рационам;</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энергетическая ценность пищи;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питьевой режим;</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принципы парентерального питания.</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кормить тяжелобольного пациента из ложки и поильника;</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ввести </w:t>
      </w:r>
      <w:proofErr w:type="spellStart"/>
      <w:r w:rsidRPr="00267DED">
        <w:rPr>
          <w:rFonts w:ascii="Times New Roman" w:hAnsi="Times New Roman" w:cs="Times New Roman"/>
          <w:sz w:val="28"/>
          <w:szCs w:val="28"/>
        </w:rPr>
        <w:t>назогастральный</w:t>
      </w:r>
      <w:proofErr w:type="spellEnd"/>
      <w:r w:rsidRPr="00267DED">
        <w:rPr>
          <w:rFonts w:ascii="Times New Roman" w:hAnsi="Times New Roman" w:cs="Times New Roman"/>
          <w:sz w:val="28"/>
          <w:szCs w:val="28"/>
        </w:rPr>
        <w:t xml:space="preserve"> зонд;</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осуществить искусственное питание пациента (на фантоме) через </w:t>
      </w:r>
      <w:proofErr w:type="spellStart"/>
      <w:r w:rsidRPr="00267DED">
        <w:rPr>
          <w:rFonts w:ascii="Times New Roman" w:hAnsi="Times New Roman" w:cs="Times New Roman"/>
          <w:sz w:val="28"/>
          <w:szCs w:val="28"/>
        </w:rPr>
        <w:t>назогастральный</w:t>
      </w:r>
      <w:proofErr w:type="spellEnd"/>
      <w:r w:rsidRPr="00267DED">
        <w:rPr>
          <w:rFonts w:ascii="Times New Roman" w:hAnsi="Times New Roman" w:cs="Times New Roman"/>
          <w:sz w:val="28"/>
          <w:szCs w:val="28"/>
        </w:rPr>
        <w:t xml:space="preserve"> зонд (с помощью шприца Жане, с помощью воронки), </w:t>
      </w:r>
      <w:proofErr w:type="spellStart"/>
      <w:r w:rsidRPr="00267DED">
        <w:rPr>
          <w:rFonts w:ascii="Times New Roman" w:hAnsi="Times New Roman" w:cs="Times New Roman"/>
          <w:sz w:val="28"/>
          <w:szCs w:val="28"/>
        </w:rPr>
        <w:t>капельно</w:t>
      </w:r>
      <w:proofErr w:type="spellEnd"/>
      <w:r w:rsidRPr="00267DED">
        <w:rPr>
          <w:rFonts w:ascii="Times New Roman" w:hAnsi="Times New Roman" w:cs="Times New Roman"/>
          <w:sz w:val="28"/>
          <w:szCs w:val="28"/>
        </w:rPr>
        <w:t>;</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помощь пациенту в получении достаточного количества жидкости;</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определить водный баланс;</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 провести дезинфекцию использованного оснащения;</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осуществлять сестринский процесс при нарушении удовлетворения потребности пациента в адекватном питании и приеме жидкости на примере клинической ситуации.</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267DED" w:rsidP="00267DED">
      <w:pPr>
        <w:pStyle w:val="a3"/>
        <w:spacing w:after="0" w:line="276" w:lineRule="auto"/>
        <w:jc w:val="both"/>
        <w:rPr>
          <w:b/>
          <w:sz w:val="28"/>
          <w:szCs w:val="28"/>
        </w:rPr>
      </w:pPr>
      <w:r w:rsidRPr="00267DED">
        <w:rPr>
          <w:b/>
          <w:sz w:val="28"/>
          <w:szCs w:val="28"/>
        </w:rPr>
        <w:t>Тема 3.1.: Методы простейшей физиотерапии.</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r w:rsidRPr="00267DED">
        <w:rPr>
          <w:rFonts w:ascii="Times New Roman" w:hAnsi="Times New Roman" w:cs="Times New Roman"/>
          <w:sz w:val="28"/>
          <w:szCs w:val="28"/>
        </w:rPr>
        <w:t>:</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определения терминов, употребляемых при проведении процедур;</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понятие и сущность простейшей физиотерапии;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водолечение: виды, показания, противопоказания, механизм действия;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горчичники: показания, противопоказания, места постановки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медицинские банки: показания, противопоказания, места постановки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компрессы: виды, показания, противопоказания, места постановки;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грелка: показания, противопоказания, места постановки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пузырь со льдом: показания, противопоказания, места постановки и возможные осложнения;</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уточнить у пациента понимание порядка проведения процедуры;</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поставить горчичники;</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поставить банки;</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поставить холодный, горячий, согревающий, лекарственный компресс;</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применять грелку;</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применять пузырь со льдом;</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использованного оснащения.</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267DED" w:rsidP="00267DED">
      <w:pPr>
        <w:pStyle w:val="a3"/>
        <w:spacing w:after="0" w:line="276" w:lineRule="auto"/>
        <w:jc w:val="both"/>
        <w:rPr>
          <w:b/>
          <w:sz w:val="28"/>
          <w:szCs w:val="28"/>
        </w:rPr>
      </w:pPr>
      <w:r w:rsidRPr="00267DED">
        <w:rPr>
          <w:b/>
          <w:sz w:val="28"/>
          <w:szCs w:val="28"/>
        </w:rPr>
        <w:t>Тема 3.2.: Оксигенотерапия.</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цели, методы и способы оксигенотерапии;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преимущества и недостатки различных способов оксигенотерапии;</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 технику безопасности при работе с медицинским кислородом;</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оксигенотерапию с помощью носовой кислородной канюли, носового катетера, кислородной подушки;</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использованного оснащения;</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сестринский процесс при нарушении удовлетворения потребности пациента в адекватном дыхании на примере клинической ситуации.</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267DED" w:rsidP="00267DED">
      <w:pPr>
        <w:tabs>
          <w:tab w:val="left" w:pos="2385"/>
        </w:tabs>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 xml:space="preserve">Тема 4.1.: </w:t>
      </w:r>
      <w:r w:rsidRPr="00267DED">
        <w:rPr>
          <w:rFonts w:ascii="Times New Roman" w:eastAsia="Calibri" w:hAnsi="Times New Roman" w:cs="Times New Roman"/>
          <w:b/>
          <w:sz w:val="28"/>
          <w:szCs w:val="28"/>
        </w:rPr>
        <w:t>Пути и способы введения лекарственных средств в организм пациента.</w:t>
      </w: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Техника выполнения внутрикожной и подкожной инъекций, работа с препаратами инсулинового ряда.</w:t>
      </w: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Возможные осложнения и тактика медицинской сестры.</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22"/>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оснащение и документацию процедурного кабинета;</w:t>
      </w:r>
    </w:p>
    <w:p w:rsidR="00267DED" w:rsidRPr="00267DED" w:rsidRDefault="00267DED" w:rsidP="00111ADC">
      <w:pPr>
        <w:numPr>
          <w:ilvl w:val="0"/>
          <w:numId w:val="22"/>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должностные инструкции медицинской сестры процедурного кабинета;</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виды шприцев и игл;</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емкости шприцев и размеры игл;</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устройство шприца;</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технику безопасности при работе с ампулой;</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анатомические области для внутрикожного и подкожного введения лекарственных средств;</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особенности парентерального введения инсулина, гепарина;</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возможные осложнения инъекций и меры их профилактики;</w:t>
      </w:r>
    </w:p>
    <w:p w:rsidR="00267DED" w:rsidRPr="00267DED" w:rsidRDefault="00267DED" w:rsidP="00111ADC">
      <w:pPr>
        <w:numPr>
          <w:ilvl w:val="0"/>
          <w:numId w:val="22"/>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инфекционную безопасность при выполнении инъекций и обработке использованного инструментария и материалов.</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r w:rsidRPr="00267DED">
        <w:rPr>
          <w:rFonts w:ascii="Times New Roman" w:hAnsi="Times New Roman" w:cs="Times New Roman"/>
          <w:sz w:val="28"/>
          <w:szCs w:val="28"/>
        </w:rPr>
        <w:t>:</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определить «цену» деления шприца;</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выбрать объем шприца и размер иглы для инъекции;</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подготовить шприц однократного применения к инъекции;</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набрать лекарственное средство из ампулы;</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проинформировать пациента о предстоящей инъекции;</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соблюдать универсальные меры предосторожности при работе со шприцом;</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доставить шприц к пациенту;</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подкожную и внутрикожную инъекцию на фантоме;</w:t>
      </w:r>
    </w:p>
    <w:p w:rsidR="00267DED" w:rsidRPr="00267DED" w:rsidRDefault="00267DED" w:rsidP="00111ADC">
      <w:pPr>
        <w:numPr>
          <w:ilvl w:val="0"/>
          <w:numId w:val="19"/>
        </w:numPr>
        <w:tabs>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всего отработанного материала;</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оценить осложнения, возникающие при применении лекарств и оказать пациенту необходимую помощь;</w:t>
      </w:r>
    </w:p>
    <w:p w:rsidR="00267DED" w:rsidRPr="00267DED" w:rsidRDefault="00267DED" w:rsidP="00111ADC">
      <w:pPr>
        <w:numPr>
          <w:ilvl w:val="0"/>
          <w:numId w:val="19"/>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обучить пациента и (или) членов его семьи технике подкожных инъекций в домашних условиях.</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B07711" w:rsidP="00267DED">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Т</w:t>
      </w:r>
      <w:r w:rsidR="00267DED" w:rsidRPr="00267DED">
        <w:rPr>
          <w:rFonts w:ascii="Times New Roman" w:hAnsi="Times New Roman" w:cs="Times New Roman"/>
          <w:b/>
          <w:sz w:val="28"/>
          <w:szCs w:val="28"/>
        </w:rPr>
        <w:t>ехника выполнения внутримышечной инъекции, разведение антибиотиков.</w:t>
      </w: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Возможные осложнения и тактика медицинской сестры.</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лекарственные средства, используемые в качестве растворителя для антибиотиков;</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особенности парентерального введения масляных растворов, </w:t>
      </w:r>
      <w:proofErr w:type="spellStart"/>
      <w:r w:rsidRPr="00267DED">
        <w:rPr>
          <w:rFonts w:ascii="Times New Roman" w:hAnsi="Times New Roman" w:cs="Times New Roman"/>
          <w:sz w:val="28"/>
          <w:szCs w:val="28"/>
        </w:rPr>
        <w:t>бициллина</w:t>
      </w:r>
      <w:proofErr w:type="spellEnd"/>
      <w:r w:rsidRPr="00267DED">
        <w:rPr>
          <w:rFonts w:ascii="Times New Roman" w:hAnsi="Times New Roman" w:cs="Times New Roman"/>
          <w:sz w:val="28"/>
          <w:szCs w:val="28"/>
        </w:rPr>
        <w:t>, раствора сернокислой магнезии;</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сенсибилизирующее действие антибиотиков на сестринский персонал;</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анатомические области для внутримышечного введения;</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возможные осложнения инъекций и меры их профилактики;</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инфекционную безопасность при выполнении инъекций и обработке использованного инструментария и материалов.</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выбрать объем шприца и размер иглы для инъекции;</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развести порошок во флаконе;</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набрать лекарственное средство из флакона;</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проинформировать пациента о предстоящей инъекции;</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соблюдать универсальные меры предосторожности при работе со шприцом</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доставить шприц к пациенту;</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внутримышечную инъекцию на фантоме;</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всего отработанного материала;</w:t>
      </w:r>
    </w:p>
    <w:p w:rsidR="00267DED" w:rsidRPr="00267DED" w:rsidRDefault="00267DED" w:rsidP="00111ADC">
      <w:pPr>
        <w:numPr>
          <w:ilvl w:val="0"/>
          <w:numId w:val="18"/>
        </w:numPr>
        <w:tabs>
          <w:tab w:val="clear" w:pos="900"/>
          <w:tab w:val="num" w:pos="284"/>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оценить осложнения, возникающие при применении лекарств и оказать пациенту необходимую помощь.</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Техника выполнения внутривенной струйной инъекции. Забор крови из вены.</w:t>
      </w: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Возможные осложнения и тактика медицинской сестры.</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анатомические области для внутривенного струйного введения и венепункции;</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особенности парентерального введения 10% раствора хлорида кальция;</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возможные осложнения инъекций и меры их профилактики;</w:t>
      </w:r>
    </w:p>
    <w:p w:rsidR="00267DED" w:rsidRPr="00267DED" w:rsidRDefault="00267DED" w:rsidP="00111ADC">
      <w:pPr>
        <w:numPr>
          <w:ilvl w:val="0"/>
          <w:numId w:val="20"/>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инфекционную безопасность при выполнении инъекций и обработке использованного инструментария и материалов.</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20"/>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выбрать объем шприца и размер иглы для инъекции;</w:t>
      </w:r>
    </w:p>
    <w:p w:rsidR="00267DED" w:rsidRPr="00267DED" w:rsidRDefault="00267DED" w:rsidP="00111ADC">
      <w:pPr>
        <w:numPr>
          <w:ilvl w:val="0"/>
          <w:numId w:val="20"/>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проинформировать пациента о предстоящей инъекции;</w:t>
      </w:r>
    </w:p>
    <w:p w:rsidR="00267DED" w:rsidRPr="00267DED" w:rsidRDefault="00267DED" w:rsidP="00111ADC">
      <w:pPr>
        <w:numPr>
          <w:ilvl w:val="0"/>
          <w:numId w:val="20"/>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соблюдать универсальные меры предосторожности при работе со шприцом</w:t>
      </w:r>
    </w:p>
    <w:p w:rsidR="00267DED" w:rsidRPr="00267DED" w:rsidRDefault="00267DED" w:rsidP="00111ADC">
      <w:pPr>
        <w:numPr>
          <w:ilvl w:val="0"/>
          <w:numId w:val="20"/>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доставить шприц к пациенту;</w:t>
      </w:r>
    </w:p>
    <w:p w:rsidR="00267DED" w:rsidRPr="00267DED" w:rsidRDefault="00267DED" w:rsidP="00111ADC">
      <w:pPr>
        <w:numPr>
          <w:ilvl w:val="0"/>
          <w:numId w:val="20"/>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внутривенную инъекцию на фантоме;</w:t>
      </w:r>
    </w:p>
    <w:p w:rsidR="00267DED" w:rsidRPr="00267DED" w:rsidRDefault="00267DED" w:rsidP="00111ADC">
      <w:pPr>
        <w:numPr>
          <w:ilvl w:val="0"/>
          <w:numId w:val="20"/>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произвести забор крови из вены на биохимическое исследование, на </w:t>
      </w:r>
      <w:r w:rsidRPr="00267DED">
        <w:rPr>
          <w:rFonts w:ascii="Times New Roman" w:hAnsi="Times New Roman" w:cs="Times New Roman"/>
          <w:sz w:val="28"/>
          <w:szCs w:val="28"/>
          <w:lang w:val="en-US"/>
        </w:rPr>
        <w:t>RW</w:t>
      </w:r>
      <w:r w:rsidRPr="00267DED">
        <w:rPr>
          <w:rFonts w:ascii="Times New Roman" w:hAnsi="Times New Roman" w:cs="Times New Roman"/>
          <w:sz w:val="28"/>
          <w:szCs w:val="28"/>
        </w:rPr>
        <w:t xml:space="preserve"> и на ВИЧ;</w:t>
      </w:r>
    </w:p>
    <w:p w:rsidR="00267DED" w:rsidRPr="00267DED" w:rsidRDefault="00267DED" w:rsidP="00111ADC">
      <w:pPr>
        <w:numPr>
          <w:ilvl w:val="0"/>
          <w:numId w:val="20"/>
        </w:numPr>
        <w:tabs>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всего отработанного материала;</w:t>
      </w:r>
    </w:p>
    <w:p w:rsidR="00267DED" w:rsidRPr="00267DED" w:rsidRDefault="00267DED" w:rsidP="00111ADC">
      <w:pPr>
        <w:numPr>
          <w:ilvl w:val="0"/>
          <w:numId w:val="20"/>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оценить осложнения, возникающие при применении лекарств и оказать пациенту необходимую помощь.</w:t>
      </w:r>
    </w:p>
    <w:p w:rsidR="00267DED" w:rsidRPr="00267DED" w:rsidRDefault="00267DED" w:rsidP="00267DED">
      <w:pPr>
        <w:pStyle w:val="a3"/>
        <w:spacing w:after="0" w:line="276" w:lineRule="auto"/>
        <w:jc w:val="both"/>
        <w:rPr>
          <w:b/>
          <w:sz w:val="28"/>
          <w:szCs w:val="28"/>
        </w:rPr>
      </w:pPr>
    </w:p>
    <w:p w:rsidR="00267DED" w:rsidRPr="00267DED" w:rsidRDefault="00267DED" w:rsidP="00267DED">
      <w:pPr>
        <w:pStyle w:val="a3"/>
        <w:spacing w:after="0" w:line="276" w:lineRule="auto"/>
        <w:jc w:val="both"/>
        <w:rPr>
          <w:b/>
          <w:sz w:val="28"/>
          <w:szCs w:val="28"/>
        </w:rPr>
      </w:pPr>
      <w:r w:rsidRPr="00267DED">
        <w:rPr>
          <w:b/>
          <w:sz w:val="28"/>
          <w:szCs w:val="28"/>
        </w:rPr>
        <w:t>Техника выполнения внутривенного капельного вливания.</w:t>
      </w: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Возможные осложнения и тактика медицинской сестры.</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правила асептики и антисептики;</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анатомические области для внутривенного капельного введения;</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виды и устройство систем для </w:t>
      </w:r>
      <w:proofErr w:type="spellStart"/>
      <w:r w:rsidRPr="00267DED">
        <w:rPr>
          <w:rFonts w:ascii="Times New Roman" w:hAnsi="Times New Roman" w:cs="Times New Roman"/>
          <w:sz w:val="28"/>
          <w:szCs w:val="28"/>
        </w:rPr>
        <w:t>инфузий</w:t>
      </w:r>
      <w:proofErr w:type="spellEnd"/>
      <w:r w:rsidRPr="00267DED">
        <w:rPr>
          <w:rFonts w:ascii="Times New Roman" w:hAnsi="Times New Roman" w:cs="Times New Roman"/>
          <w:sz w:val="28"/>
          <w:szCs w:val="28"/>
        </w:rPr>
        <w:t>;</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современные периферические катетеры: виды, сроки постановки, правила ухода;</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возможные осложнения инъекций и меры их профилактики;</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инфекционную безопасность при выполнении внутривенного капельного вливания и обработке использованного инструментария и материалов.</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проинформировать пациента о предстоящей инъекции;</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proofErr w:type="gramStart"/>
      <w:r w:rsidRPr="00267DED">
        <w:rPr>
          <w:rFonts w:ascii="Times New Roman" w:hAnsi="Times New Roman" w:cs="Times New Roman"/>
          <w:sz w:val="28"/>
          <w:szCs w:val="28"/>
        </w:rPr>
        <w:t>соблюдать универсальные меры предосторожности при работе с системой для в/в капельного вливания;</w:t>
      </w:r>
      <w:proofErr w:type="gramEnd"/>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заполнить систему для капельного вливания;</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доставить систему для внутривенного капельного вливания к пациенту;</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внутривенное капельное вливание на фантоме;</w:t>
      </w:r>
    </w:p>
    <w:p w:rsidR="00267DED" w:rsidRPr="00267DED" w:rsidRDefault="00267DED" w:rsidP="00111ADC">
      <w:pPr>
        <w:numPr>
          <w:ilvl w:val="0"/>
          <w:numId w:val="21"/>
        </w:numPr>
        <w:tabs>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всего отработанного материала;</w:t>
      </w:r>
    </w:p>
    <w:p w:rsidR="00267DED" w:rsidRPr="00267DED" w:rsidRDefault="00267DED" w:rsidP="00111ADC">
      <w:pPr>
        <w:numPr>
          <w:ilvl w:val="0"/>
          <w:numId w:val="21"/>
        </w:numPr>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оценить осложнения, возникающие при применении лекарств и оказать пациенту необходимую помощь.</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Тема 5.1.: Очистительная и сифонная клизмы.</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виды клизм;</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механизм действия различных видов клизм;</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очистительная клизма: цель, показания, противопоказания, необходимые условия, оснащение, техника выполнения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положения пациента при постановке клизм;</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сифонная клизма: цель, показания, противопоказания, оснащение, техника выполнения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универсальные меры предосторожности при постановке клизмы и газоотводной трубки.</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наблюдение за деятельностью кишечника у пациента;</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объяснить пациенту сущность манипуляции и правило подготовки к ней;</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приготовить необходимое оснащение для постановки клизм;</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-осуществить постановку очистительной и сифонной клизмы (на фантоме);</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всего отработанного материала;</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осуществить сестринский процесс при нарушении удовлетворения потребности пациента в физиологических отправлениях на примере клинической ситуации.</w:t>
      </w:r>
    </w:p>
    <w:p w:rsidR="00267DED" w:rsidRPr="00267DED" w:rsidRDefault="00267DED" w:rsidP="00267DED">
      <w:pPr>
        <w:spacing w:after="0" w:line="276" w:lineRule="auto"/>
        <w:jc w:val="both"/>
        <w:rPr>
          <w:rFonts w:ascii="Times New Roman" w:hAnsi="Times New Roman" w:cs="Times New Roman"/>
          <w:b/>
          <w:sz w:val="28"/>
          <w:szCs w:val="28"/>
        </w:rPr>
      </w:pP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Тема 5.2.: Послабляющая (масляная и гипертоническая), лекарственная клизма. Постановка газоотводной трубки.</w:t>
      </w:r>
    </w:p>
    <w:p w:rsidR="00267DED" w:rsidRPr="00267DED" w:rsidRDefault="00267DED" w:rsidP="00267DED">
      <w:pPr>
        <w:spacing w:after="0" w:line="276" w:lineRule="auto"/>
        <w:jc w:val="both"/>
        <w:rPr>
          <w:rFonts w:ascii="Times New Roman" w:hAnsi="Times New Roman" w:cs="Times New Roman"/>
          <w:sz w:val="28"/>
          <w:szCs w:val="28"/>
        </w:rPr>
      </w:pPr>
      <w:proofErr w:type="spellStart"/>
      <w:r w:rsidRPr="00267DED">
        <w:rPr>
          <w:rFonts w:ascii="Times New Roman" w:hAnsi="Times New Roman" w:cs="Times New Roman"/>
          <w:sz w:val="28"/>
          <w:szCs w:val="28"/>
        </w:rPr>
        <w:t>Псле</w:t>
      </w:r>
      <w:proofErr w:type="spellEnd"/>
      <w:r w:rsidRPr="00267DED">
        <w:rPr>
          <w:rFonts w:ascii="Times New Roman" w:hAnsi="Times New Roman" w:cs="Times New Roman"/>
          <w:sz w:val="28"/>
          <w:szCs w:val="28"/>
        </w:rPr>
        <w:t xml:space="preserve">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постановка газоотводной трубки: цель, показания, противопоказания, необходимое условие, оснащение, техника выполнения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масляная клизма: показания, противопоказания, оснащение, техника выполнения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гипертоническая клизма: показания, противопоказания, оснащение, техника выполнения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универсальные меры предосторожности при постановке клизмы и газоотводной трубки.</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r w:rsidRPr="00267DED">
        <w:rPr>
          <w:rFonts w:ascii="Times New Roman" w:hAnsi="Times New Roman" w:cs="Times New Roman"/>
          <w:sz w:val="28"/>
          <w:szCs w:val="28"/>
        </w:rPr>
        <w:t>:</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наблюдение за деятельностью кишечника у пациента;</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объяснить пациенту сущность манипуляции и правило подготовки к ней;</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приготовить необходимое оснащение для постановки клизм;</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-осуществить постановку масляной и гипертонической клизмы (на фантоме);</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всего отработанного материала;</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сестринский процесс при нарушении удовлетворения потребности пациента в физиологических отправлениях  на примере клинической ситуации.</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267DED" w:rsidP="00267DED">
      <w:pPr>
        <w:pStyle w:val="a3"/>
        <w:spacing w:after="0" w:line="276" w:lineRule="auto"/>
        <w:jc w:val="both"/>
        <w:rPr>
          <w:b/>
          <w:sz w:val="28"/>
          <w:szCs w:val="28"/>
        </w:rPr>
      </w:pPr>
      <w:r w:rsidRPr="00267DED">
        <w:rPr>
          <w:b/>
          <w:sz w:val="28"/>
          <w:szCs w:val="28"/>
        </w:rPr>
        <w:t>Тема 5.3.: Катетеризация мочевого пузыря мягким катетером. Введение постоянного мочевого катетера и уход за ним.</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виды катетеров, размеры;</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правила асептики при введении катетера;</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катетеризация мочевого пузыря: цель, показания, необходимое условие, оснащение, техника выполнения, противопоказания и возможные осложнения;</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условия профилактики внутрибольничной инфекции мочевыводящих путей;</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виды съемных мочеприемников;</w:t>
      </w:r>
    </w:p>
    <w:p w:rsidR="00267DED" w:rsidRPr="00267DED" w:rsidRDefault="00267DED" w:rsidP="00111ADC">
      <w:pPr>
        <w:numPr>
          <w:ilvl w:val="0"/>
          <w:numId w:val="18"/>
        </w:numPr>
        <w:tabs>
          <w:tab w:val="num" w:pos="24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 xml:space="preserve">возможные неисправности и нарушения в системе </w:t>
      </w:r>
      <w:proofErr w:type="gramStart"/>
      <w:r w:rsidRPr="00267DED">
        <w:rPr>
          <w:rFonts w:ascii="Times New Roman" w:hAnsi="Times New Roman" w:cs="Times New Roman"/>
          <w:sz w:val="28"/>
          <w:szCs w:val="28"/>
        </w:rPr>
        <w:t>:к</w:t>
      </w:r>
      <w:proofErr w:type="gramEnd"/>
      <w:r w:rsidRPr="00267DED">
        <w:rPr>
          <w:rFonts w:ascii="Times New Roman" w:hAnsi="Times New Roman" w:cs="Times New Roman"/>
          <w:sz w:val="28"/>
          <w:szCs w:val="28"/>
        </w:rPr>
        <w:t>атетер - дренажный мешок</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Пос</w:t>
      </w:r>
      <w:r w:rsidR="00B07711">
        <w:rPr>
          <w:rFonts w:ascii="Times New Roman" w:hAnsi="Times New Roman" w:cs="Times New Roman"/>
          <w:sz w:val="28"/>
          <w:szCs w:val="28"/>
        </w:rPr>
        <w:t>ле</w:t>
      </w:r>
      <w:r w:rsidRPr="00267DED">
        <w:rPr>
          <w:rFonts w:ascii="Times New Roman" w:hAnsi="Times New Roman" w:cs="Times New Roman"/>
          <w:sz w:val="28"/>
          <w:szCs w:val="28"/>
        </w:rPr>
        <w:t xml:space="preserve">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катетеризацию мочевого пузыря мягким катетером у женщин и мужчин (на фантоме);</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осуществлять уход за постоянным катетером;</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опорожнить мочевой дренажный мешок;</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осуществить уход за промежностью пациента с постоянным мочевым катетером;</w:t>
      </w:r>
    </w:p>
    <w:p w:rsidR="00267DED" w:rsidRPr="00267DED" w:rsidRDefault="00267DED" w:rsidP="00111ADC">
      <w:pPr>
        <w:numPr>
          <w:ilvl w:val="0"/>
          <w:numId w:val="18"/>
        </w:numPr>
        <w:tabs>
          <w:tab w:val="num" w:pos="195"/>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обучить пациента и его семью уходу за катетером и мочеприемником;</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дезинфекцию всего отработанного материала;</w:t>
      </w:r>
    </w:p>
    <w:p w:rsidR="00267DED" w:rsidRPr="00267DED" w:rsidRDefault="00267DED" w:rsidP="00111ADC">
      <w:pPr>
        <w:numPr>
          <w:ilvl w:val="0"/>
          <w:numId w:val="18"/>
        </w:numPr>
        <w:tabs>
          <w:tab w:val="num" w:pos="244"/>
          <w:tab w:val="left" w:pos="17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осуществлять сестринский процесс при нарушении удовлетворения потребности пациента в физиологических отправлениях на примере клинической ситуации.</w:t>
      </w:r>
    </w:p>
    <w:p w:rsidR="00267DED" w:rsidRPr="00267DED" w:rsidRDefault="00267DED" w:rsidP="00267DED">
      <w:pPr>
        <w:spacing w:after="0" w:line="276" w:lineRule="auto"/>
        <w:jc w:val="both"/>
        <w:rPr>
          <w:rFonts w:ascii="Times New Roman" w:hAnsi="Times New Roman" w:cs="Times New Roman"/>
          <w:i/>
          <w:sz w:val="28"/>
          <w:szCs w:val="28"/>
        </w:rPr>
      </w:pPr>
    </w:p>
    <w:p w:rsidR="00267DED" w:rsidRPr="00267DED" w:rsidRDefault="00267DED" w:rsidP="00267DED">
      <w:pPr>
        <w:spacing w:after="0" w:line="276" w:lineRule="auto"/>
        <w:jc w:val="both"/>
        <w:rPr>
          <w:rFonts w:ascii="Times New Roman" w:hAnsi="Times New Roman" w:cs="Times New Roman"/>
          <w:b/>
          <w:sz w:val="28"/>
          <w:szCs w:val="28"/>
        </w:rPr>
      </w:pPr>
      <w:r w:rsidRPr="00267DED">
        <w:rPr>
          <w:rFonts w:ascii="Times New Roman" w:hAnsi="Times New Roman" w:cs="Times New Roman"/>
          <w:b/>
          <w:sz w:val="28"/>
          <w:szCs w:val="28"/>
        </w:rPr>
        <w:t>Тема 6.1.: Забор материала для исследования: моча и мокрота. Транспортировка материала.</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основные виды лабораторных методов исследований;</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цели предстоящих лабораторных исследований;</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мокрота: виды и характеристика;</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сбор мокроты на исследование: показания, оснащение, необходимые условия;</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технику сбора мокроты для общего анализа, для бактериологического исследования, на микобактерии туберкулеза;</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моча: физические и химические свойства, характеристика:</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сбор мочи на исследование: показания, оснащение, необходимые условия;</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 технику сбора мочи для общего клинического анализа, по </w:t>
      </w:r>
      <w:proofErr w:type="spellStart"/>
      <w:r w:rsidRPr="00267DED">
        <w:rPr>
          <w:rFonts w:ascii="Times New Roman" w:hAnsi="Times New Roman" w:cs="Times New Roman"/>
          <w:sz w:val="28"/>
          <w:szCs w:val="28"/>
        </w:rPr>
        <w:t>Зимницкому</w:t>
      </w:r>
      <w:proofErr w:type="spellEnd"/>
      <w:r w:rsidRPr="00267DED">
        <w:rPr>
          <w:rFonts w:ascii="Times New Roman" w:hAnsi="Times New Roman" w:cs="Times New Roman"/>
          <w:sz w:val="28"/>
          <w:szCs w:val="28"/>
        </w:rPr>
        <w:t>, по Нечипоренко, на сахар, ацетон, диастазу, 17 КС (17 ОКС, 11ОКС, кортизол) для бактериологического исследования;</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технику определения водного баланса;</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правила хранения различных видов проб;</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особенности доставки биоматериала в лабораторию;</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универсальные меры предосторожности при работе с биологическим материалом.</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выбрать назначения на лабораторные  исследования из листа назначений;</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подготовить емкость для биоматериала и оформить направление;</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провести беседу с пациентом о цели предстоящего исследования и правилах подготовки к нему;</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обучить и подготовить пациента для получения достоверного результата;</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оценить внешний вид мокроты при некоторых заболеваниях по цвету, консистенции и количеству;</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определить внешний вид мочи: цвет, прозрачность, мутность, осадок, запах;</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взять мокроту на общий анализ, на микобактерии туберкулеза, для бактериологического исследования;</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 xml:space="preserve">взять мочу на общий клинический анализ, по Нечипоренко, по </w:t>
      </w:r>
      <w:proofErr w:type="spellStart"/>
      <w:r w:rsidRPr="00267DED">
        <w:rPr>
          <w:rFonts w:ascii="Times New Roman" w:hAnsi="Times New Roman" w:cs="Times New Roman"/>
          <w:sz w:val="28"/>
          <w:szCs w:val="28"/>
        </w:rPr>
        <w:t>Зимницкому</w:t>
      </w:r>
      <w:proofErr w:type="spellEnd"/>
      <w:r w:rsidRPr="00267DED">
        <w:rPr>
          <w:rFonts w:ascii="Times New Roman" w:hAnsi="Times New Roman" w:cs="Times New Roman"/>
          <w:sz w:val="28"/>
          <w:szCs w:val="28"/>
        </w:rPr>
        <w:t>, на сахар, ацетон, диастазу. 17 КС (17 ОКС, 11ОКС, кортизол) для бактериологического исследования;</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-определить водный баланс;</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-транспортировать биологический материал в лабораторию.</w:t>
      </w:r>
    </w:p>
    <w:p w:rsidR="00B07711" w:rsidRDefault="00B07711" w:rsidP="00267DED">
      <w:pPr>
        <w:pStyle w:val="a3"/>
        <w:spacing w:after="0" w:line="276" w:lineRule="auto"/>
        <w:jc w:val="both"/>
        <w:rPr>
          <w:b/>
          <w:sz w:val="28"/>
          <w:szCs w:val="28"/>
        </w:rPr>
      </w:pPr>
    </w:p>
    <w:p w:rsidR="00267DED" w:rsidRPr="00267DED" w:rsidRDefault="00267DED" w:rsidP="00267DED">
      <w:pPr>
        <w:pStyle w:val="a3"/>
        <w:spacing w:after="0" w:line="276" w:lineRule="auto"/>
        <w:jc w:val="both"/>
        <w:rPr>
          <w:b/>
          <w:sz w:val="28"/>
          <w:szCs w:val="28"/>
        </w:rPr>
      </w:pPr>
      <w:r w:rsidRPr="00267DED">
        <w:rPr>
          <w:b/>
          <w:sz w:val="28"/>
          <w:szCs w:val="28"/>
        </w:rPr>
        <w:t>Тема 6.2.: Забор материала для исследования: слизи, кала. Транспортировка материала.</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основные виды лабораторных методов исследований;</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цели предстоящих лабораторных исследований;</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сбор кала для исследования: показания, оснащение, необходимые условия, особенности подготовки;</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технику сбора кала на исследования: копрологическое, на скрытую кровь, для исследования на простейшие, яйца гельминтов, на энтеробиоз;</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технику взятия содержимого зева, носа и носоглотки для бактериологического исследования;</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правила хранения различных видов проб;</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особенности доставки биоматериала в лабораторию;</w:t>
      </w:r>
    </w:p>
    <w:p w:rsidR="00267DED" w:rsidRPr="00267DED" w:rsidRDefault="00267DED" w:rsidP="00111ADC">
      <w:pPr>
        <w:numPr>
          <w:ilvl w:val="0"/>
          <w:numId w:val="18"/>
        </w:numPr>
        <w:tabs>
          <w:tab w:val="num" w:pos="12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универсальные меры предосторожности при работе с биологическим материалом.</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выбрать назначения на лабораторные  исследования из листа назначений;</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подготовить емкости и пробирки, оформить направления;</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беседу с пациентом о цели предстоящего исследования и правилах подготовки к нему;</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обучить и подготовить пациента для получения достоверного результата;</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визуальное исследование кала: количество, консистенция, наличие примесей и гельминтов;</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lastRenderedPageBreak/>
        <w:t>взять кал на копрологическое исследование, на скрытую кровь, для исследования на простейшие, яйца гельминтов, на энтеробиоз (на фантоме);</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взять содержимое зева, носа и носоглотки для бактериологического исследования (на фантоме);</w:t>
      </w:r>
    </w:p>
    <w:p w:rsidR="00267DED" w:rsidRPr="00267DED" w:rsidRDefault="00267DED" w:rsidP="00111ADC">
      <w:pPr>
        <w:numPr>
          <w:ilvl w:val="0"/>
          <w:numId w:val="18"/>
        </w:numPr>
        <w:tabs>
          <w:tab w:val="num" w:pos="132"/>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транспортировать биологический материал в лабораторию.</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pStyle w:val="a3"/>
        <w:spacing w:after="0" w:line="276" w:lineRule="auto"/>
        <w:jc w:val="both"/>
        <w:rPr>
          <w:b/>
          <w:sz w:val="28"/>
          <w:szCs w:val="28"/>
        </w:rPr>
      </w:pPr>
      <w:r w:rsidRPr="00267DED">
        <w:rPr>
          <w:b/>
          <w:sz w:val="28"/>
          <w:szCs w:val="28"/>
        </w:rPr>
        <w:t xml:space="preserve">Тема 6.3.: </w:t>
      </w:r>
      <w:r w:rsidRPr="00267DED">
        <w:rPr>
          <w:b/>
          <w:bCs/>
          <w:iCs/>
          <w:sz w:val="28"/>
          <w:szCs w:val="28"/>
        </w:rPr>
        <w:t>Участие сестры в инструментальных методах исследования</w:t>
      </w:r>
      <w:r w:rsidRPr="00267DED">
        <w:rPr>
          <w:b/>
          <w:sz w:val="28"/>
          <w:szCs w:val="28"/>
        </w:rPr>
        <w:t>.</w:t>
      </w:r>
    </w:p>
    <w:p w:rsidR="00267DED" w:rsidRPr="00267DED" w:rsidRDefault="00267DED" w:rsidP="00267DED">
      <w:pPr>
        <w:spacing w:after="0" w:line="276" w:lineRule="auto"/>
        <w:jc w:val="both"/>
        <w:rPr>
          <w:rFonts w:ascii="Times New Roman" w:hAnsi="Times New Roman" w:cs="Times New Roman"/>
          <w:i/>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знать:</w:t>
      </w: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виды и цели инструментальных методов исследования;</w:t>
      </w:r>
    </w:p>
    <w:p w:rsidR="00267DED" w:rsidRPr="00267DED" w:rsidRDefault="00267DED" w:rsidP="00111ADC">
      <w:pPr>
        <w:numPr>
          <w:ilvl w:val="0"/>
          <w:numId w:val="18"/>
        </w:numPr>
        <w:tabs>
          <w:tab w:val="clear" w:pos="900"/>
          <w:tab w:val="num" w:pos="132"/>
          <w:tab w:val="num" w:pos="36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значение правильной подготовки пациента к инструментальным методам исследования;</w:t>
      </w:r>
    </w:p>
    <w:p w:rsidR="00267DED" w:rsidRPr="00267DED" w:rsidRDefault="00267DED" w:rsidP="00111ADC">
      <w:pPr>
        <w:numPr>
          <w:ilvl w:val="0"/>
          <w:numId w:val="18"/>
        </w:numPr>
        <w:tabs>
          <w:tab w:val="clear" w:pos="900"/>
          <w:tab w:val="num" w:pos="132"/>
          <w:tab w:val="num" w:pos="36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рентгенологические методы исследования пищеварительного тракта и мочевыделительной системы: подготовка пациента;</w:t>
      </w:r>
    </w:p>
    <w:p w:rsidR="00267DED" w:rsidRPr="00267DED" w:rsidRDefault="00267DED" w:rsidP="00111ADC">
      <w:pPr>
        <w:numPr>
          <w:ilvl w:val="0"/>
          <w:numId w:val="18"/>
        </w:numPr>
        <w:tabs>
          <w:tab w:val="clear" w:pos="900"/>
          <w:tab w:val="num" w:pos="132"/>
          <w:tab w:val="num" w:pos="36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эндоскопические исследования пищеварительного тракта и мочевыделительной системы: подготовка пациента;</w:t>
      </w:r>
    </w:p>
    <w:p w:rsidR="00267DED" w:rsidRPr="00267DED" w:rsidRDefault="00267DED" w:rsidP="00111ADC">
      <w:pPr>
        <w:numPr>
          <w:ilvl w:val="0"/>
          <w:numId w:val="18"/>
        </w:numPr>
        <w:tabs>
          <w:tab w:val="clear" w:pos="900"/>
          <w:tab w:val="num" w:pos="132"/>
          <w:tab w:val="num" w:pos="36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ультразвуковое исследование органов брюшной полости и малого таза: подготовка пациента;</w:t>
      </w:r>
    </w:p>
    <w:p w:rsidR="00267DED" w:rsidRPr="00267DED" w:rsidRDefault="00267DED" w:rsidP="00111ADC">
      <w:pPr>
        <w:numPr>
          <w:ilvl w:val="0"/>
          <w:numId w:val="18"/>
        </w:numPr>
        <w:tabs>
          <w:tab w:val="clear" w:pos="900"/>
          <w:tab w:val="num" w:pos="132"/>
          <w:tab w:val="num" w:pos="360"/>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особенности психофизиологического состояния пациента перед предстоящим исследованием.</w:t>
      </w:r>
    </w:p>
    <w:p w:rsidR="00267DED" w:rsidRPr="00267DED" w:rsidRDefault="00267DED" w:rsidP="00267DED">
      <w:pPr>
        <w:spacing w:after="0" w:line="276" w:lineRule="auto"/>
        <w:jc w:val="both"/>
        <w:rPr>
          <w:rFonts w:ascii="Times New Roman" w:hAnsi="Times New Roman" w:cs="Times New Roman"/>
          <w:sz w:val="28"/>
          <w:szCs w:val="28"/>
        </w:rPr>
      </w:pPr>
    </w:p>
    <w:p w:rsidR="00267DED" w:rsidRPr="00267DED" w:rsidRDefault="00267DED" w:rsidP="00267DED">
      <w:pPr>
        <w:spacing w:after="0" w:line="276" w:lineRule="auto"/>
        <w:jc w:val="both"/>
        <w:rPr>
          <w:rFonts w:ascii="Times New Roman" w:hAnsi="Times New Roman" w:cs="Times New Roman"/>
          <w:sz w:val="28"/>
          <w:szCs w:val="28"/>
        </w:rPr>
      </w:pPr>
      <w:r w:rsidRPr="00267DED">
        <w:rPr>
          <w:rFonts w:ascii="Times New Roman" w:hAnsi="Times New Roman" w:cs="Times New Roman"/>
          <w:sz w:val="28"/>
          <w:szCs w:val="28"/>
        </w:rPr>
        <w:t xml:space="preserve">После изучения темы студент должен </w:t>
      </w:r>
      <w:r w:rsidRPr="00267DED">
        <w:rPr>
          <w:rFonts w:ascii="Times New Roman" w:hAnsi="Times New Roman" w:cs="Times New Roman"/>
          <w:i/>
          <w:sz w:val="28"/>
          <w:szCs w:val="28"/>
        </w:rPr>
        <w:t>уметь:</w:t>
      </w:r>
    </w:p>
    <w:p w:rsidR="00267DED" w:rsidRPr="00267DED" w:rsidRDefault="00267DED" w:rsidP="00111ADC">
      <w:pPr>
        <w:numPr>
          <w:ilvl w:val="0"/>
          <w:numId w:val="18"/>
        </w:numPr>
        <w:tabs>
          <w:tab w:val="num" w:pos="207"/>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выбрать назначения на инструментальные исследования из листа назначений;</w:t>
      </w:r>
    </w:p>
    <w:p w:rsidR="00267DED" w:rsidRPr="00267DED" w:rsidRDefault="00267DED" w:rsidP="00111ADC">
      <w:pPr>
        <w:numPr>
          <w:ilvl w:val="0"/>
          <w:numId w:val="18"/>
        </w:numPr>
        <w:tabs>
          <w:tab w:val="num" w:pos="207"/>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оформить направления на различные виды инструментальных исследований;</w:t>
      </w:r>
    </w:p>
    <w:p w:rsidR="00267DED" w:rsidRPr="00267DED" w:rsidRDefault="00267DED" w:rsidP="00111ADC">
      <w:pPr>
        <w:numPr>
          <w:ilvl w:val="0"/>
          <w:numId w:val="18"/>
        </w:numPr>
        <w:tabs>
          <w:tab w:val="num" w:pos="207"/>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провести беседу с пациентом о цели предстоящего исследования и правилах подготовки к нему</w:t>
      </w:r>
    </w:p>
    <w:p w:rsidR="00267DED" w:rsidRPr="00267DED" w:rsidRDefault="00267DED" w:rsidP="00111ADC">
      <w:pPr>
        <w:numPr>
          <w:ilvl w:val="0"/>
          <w:numId w:val="18"/>
        </w:numPr>
        <w:tabs>
          <w:tab w:val="num" w:pos="207"/>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подготовить пациента к рентгенологическим методам исследования пищеварительной и мочевыделительной системы;</w:t>
      </w:r>
    </w:p>
    <w:p w:rsidR="00267DED" w:rsidRPr="00267DED" w:rsidRDefault="00267DED" w:rsidP="00111ADC">
      <w:pPr>
        <w:numPr>
          <w:ilvl w:val="0"/>
          <w:numId w:val="18"/>
        </w:numPr>
        <w:tabs>
          <w:tab w:val="num" w:pos="207"/>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подготовить пациента к эндоскопическим методам исследования пищеварительной и мочевыделительной системы;</w:t>
      </w:r>
    </w:p>
    <w:p w:rsidR="00267DED" w:rsidRPr="00267DED" w:rsidRDefault="00267DED" w:rsidP="00111ADC">
      <w:pPr>
        <w:numPr>
          <w:ilvl w:val="0"/>
          <w:numId w:val="18"/>
        </w:numPr>
        <w:tabs>
          <w:tab w:val="num" w:pos="207"/>
        </w:tabs>
        <w:spacing w:after="0" w:line="276" w:lineRule="auto"/>
        <w:ind w:left="0" w:firstLine="0"/>
        <w:jc w:val="both"/>
        <w:rPr>
          <w:rFonts w:ascii="Times New Roman" w:hAnsi="Times New Roman" w:cs="Times New Roman"/>
          <w:sz w:val="28"/>
          <w:szCs w:val="28"/>
        </w:rPr>
      </w:pPr>
      <w:r w:rsidRPr="00267DED">
        <w:rPr>
          <w:rFonts w:ascii="Times New Roman" w:hAnsi="Times New Roman" w:cs="Times New Roman"/>
          <w:sz w:val="28"/>
          <w:szCs w:val="28"/>
        </w:rPr>
        <w:t>подготовить пациента к ультразвуковым методам исследования пищеварительной и мочевыделительной системы.</w:t>
      </w:r>
    </w:p>
    <w:p w:rsidR="00267DED" w:rsidRPr="00267DED" w:rsidRDefault="00267DED" w:rsidP="00267DED">
      <w:pPr>
        <w:spacing w:after="0" w:line="276" w:lineRule="auto"/>
        <w:jc w:val="both"/>
        <w:rPr>
          <w:rFonts w:ascii="Times New Roman" w:hAnsi="Times New Roman" w:cs="Times New Roman"/>
          <w:i/>
          <w:sz w:val="28"/>
          <w:szCs w:val="28"/>
        </w:rPr>
      </w:pPr>
    </w:p>
    <w:p w:rsidR="002629E8" w:rsidRDefault="00105EB9" w:rsidP="00111ADC">
      <w:pPr>
        <w:pStyle w:val="a6"/>
        <w:numPr>
          <w:ilvl w:val="0"/>
          <w:numId w:val="5"/>
        </w:numPr>
        <w:tabs>
          <w:tab w:val="left" w:pos="993"/>
        </w:tabs>
        <w:spacing w:line="276" w:lineRule="auto"/>
        <w:ind w:left="0" w:firstLine="709"/>
        <w:jc w:val="both"/>
        <w:rPr>
          <w:b/>
          <w:sz w:val="28"/>
          <w:szCs w:val="28"/>
        </w:rPr>
      </w:pPr>
      <w:r w:rsidRPr="00C91931">
        <w:rPr>
          <w:b/>
          <w:sz w:val="28"/>
          <w:szCs w:val="28"/>
        </w:rPr>
        <w:t xml:space="preserve">УСЛОВИЯ РЕАЛИЗАЦИИ УЧЕБНОЙ </w:t>
      </w:r>
      <w:r w:rsidR="00F84775" w:rsidRPr="00C91931">
        <w:rPr>
          <w:b/>
          <w:sz w:val="28"/>
          <w:szCs w:val="28"/>
        </w:rPr>
        <w:t>ПРАКТИКИ</w:t>
      </w:r>
      <w:r w:rsidR="00C91931" w:rsidRPr="00C91931">
        <w:rPr>
          <w:b/>
          <w:sz w:val="28"/>
          <w:szCs w:val="28"/>
        </w:rPr>
        <w:t xml:space="preserve"> ПО О</w:t>
      </w:r>
      <w:r w:rsidR="002629E8">
        <w:rPr>
          <w:b/>
          <w:sz w:val="28"/>
          <w:szCs w:val="28"/>
        </w:rPr>
        <w:t>БЩЕМУ УХОДУ ЗА ПАЦИЕНТАМИ</w:t>
      </w:r>
    </w:p>
    <w:p w:rsidR="00105EB9" w:rsidRPr="00935BBA" w:rsidRDefault="00105EB9" w:rsidP="00105EB9">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 xml:space="preserve">3.1. Для реализации программы учебной </w:t>
      </w:r>
      <w:r w:rsidR="00F84775">
        <w:rPr>
          <w:rFonts w:ascii="Times New Roman" w:hAnsi="Times New Roman" w:cs="Times New Roman"/>
          <w:b/>
          <w:sz w:val="28"/>
          <w:szCs w:val="28"/>
        </w:rPr>
        <w:t>практики</w:t>
      </w:r>
      <w:r w:rsidRPr="00935BBA">
        <w:rPr>
          <w:rFonts w:ascii="Times New Roman" w:hAnsi="Times New Roman" w:cs="Times New Roman"/>
          <w:b/>
          <w:sz w:val="28"/>
          <w:szCs w:val="28"/>
        </w:rPr>
        <w:t xml:space="preserve"> предусмотрены следующие специальные помещения:</w:t>
      </w:r>
    </w:p>
    <w:p w:rsidR="00323B46" w:rsidRPr="00935BBA" w:rsidRDefault="00323B46" w:rsidP="00323B46">
      <w:pPr>
        <w:suppressAutoHyphens/>
        <w:spacing w:before="80" w:after="80" w:line="276" w:lineRule="auto"/>
        <w:ind w:firstLine="708"/>
        <w:jc w:val="both"/>
        <w:rPr>
          <w:rFonts w:ascii="Times New Roman" w:hAnsi="Times New Roman" w:cs="Times New Roman"/>
          <w:sz w:val="28"/>
          <w:szCs w:val="28"/>
        </w:rPr>
      </w:pPr>
      <w:r w:rsidRPr="00D7029A">
        <w:rPr>
          <w:rFonts w:ascii="Times New Roman" w:hAnsi="Times New Roman" w:cs="Times New Roman"/>
          <w:sz w:val="28"/>
          <w:szCs w:val="28"/>
        </w:rPr>
        <w:lastRenderedPageBreak/>
        <w:t>Кабинет «</w:t>
      </w:r>
      <w:r w:rsidRPr="00D7029A">
        <w:rPr>
          <w:rFonts w:ascii="Times New Roman" w:eastAsia="Times New Roman" w:hAnsi="Times New Roman" w:cs="Times New Roman"/>
          <w:sz w:val="28"/>
          <w:szCs w:val="28"/>
          <w:lang w:eastAsia="ru-RU"/>
        </w:rPr>
        <w:t>Профессионального ухода»</w:t>
      </w:r>
      <w:r>
        <w:rPr>
          <w:rFonts w:ascii="Times New Roman" w:eastAsia="Times New Roman" w:hAnsi="Times New Roman" w:cs="Times New Roman"/>
          <w:sz w:val="28"/>
          <w:szCs w:val="28"/>
          <w:lang w:eastAsia="ru-RU"/>
        </w:rPr>
        <w:t>,</w:t>
      </w:r>
      <w:r w:rsidRPr="00935BBA">
        <w:rPr>
          <w:rFonts w:ascii="Times New Roman" w:hAnsi="Times New Roman" w:cs="Times New Roman"/>
          <w:sz w:val="28"/>
          <w:szCs w:val="28"/>
        </w:rPr>
        <w:t xml:space="preserve"> оснащенный:</w:t>
      </w:r>
    </w:p>
    <w:p w:rsidR="00323B46" w:rsidRPr="00935BBA" w:rsidRDefault="00323B46" w:rsidP="00323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Cs/>
          <w:sz w:val="28"/>
          <w:szCs w:val="28"/>
        </w:rPr>
      </w:pPr>
      <w:r w:rsidRPr="00935BBA">
        <w:rPr>
          <w:rFonts w:ascii="Times New Roman" w:hAnsi="Times New Roman" w:cs="Times New Roman"/>
          <w:bCs/>
          <w:sz w:val="28"/>
          <w:szCs w:val="28"/>
        </w:rPr>
        <w:t xml:space="preserve">1. Оборудованием: </w:t>
      </w:r>
    </w:p>
    <w:p w:rsidR="00323B46" w:rsidRPr="00935BBA" w:rsidRDefault="00323B46" w:rsidP="00111ADC">
      <w:pPr>
        <w:pStyle w:val="a6"/>
        <w:widowControl w:val="0"/>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рабочее место преподавателя;</w:t>
      </w:r>
    </w:p>
    <w:p w:rsidR="00323B46" w:rsidRPr="00935BBA" w:rsidRDefault="00323B46" w:rsidP="00111ADC">
      <w:pPr>
        <w:pStyle w:val="a6"/>
        <w:widowControl w:val="0"/>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 xml:space="preserve">посадочные места по количеству </w:t>
      </w:r>
      <w:proofErr w:type="gramStart"/>
      <w:r w:rsidRPr="00935BBA">
        <w:rPr>
          <w:sz w:val="28"/>
          <w:szCs w:val="28"/>
        </w:rPr>
        <w:t>обучающихся</w:t>
      </w:r>
      <w:proofErr w:type="gramEnd"/>
      <w:r w:rsidRPr="00935BBA">
        <w:rPr>
          <w:sz w:val="28"/>
          <w:szCs w:val="28"/>
        </w:rPr>
        <w:t>;</w:t>
      </w:r>
    </w:p>
    <w:p w:rsidR="00323B46" w:rsidRDefault="00323B46" w:rsidP="00111ADC">
      <w:pPr>
        <w:pStyle w:val="a6"/>
        <w:widowControl w:val="0"/>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доска учебная</w:t>
      </w:r>
      <w:r>
        <w:rPr>
          <w:sz w:val="28"/>
          <w:szCs w:val="28"/>
        </w:rPr>
        <w:t>;</w:t>
      </w:r>
    </w:p>
    <w:p w:rsidR="00323B46" w:rsidRDefault="00323B46" w:rsidP="00111ADC">
      <w:pPr>
        <w:pStyle w:val="a6"/>
        <w:numPr>
          <w:ilvl w:val="0"/>
          <w:numId w:val="2"/>
        </w:numPr>
        <w:tabs>
          <w:tab w:val="left" w:pos="993"/>
        </w:tabs>
        <w:spacing w:line="276" w:lineRule="auto"/>
        <w:ind w:left="993" w:hanging="284"/>
        <w:jc w:val="both"/>
        <w:rPr>
          <w:sz w:val="28"/>
          <w:szCs w:val="28"/>
        </w:rPr>
      </w:pPr>
      <w:r>
        <w:rPr>
          <w:sz w:val="28"/>
          <w:szCs w:val="28"/>
        </w:rPr>
        <w:t>м</w:t>
      </w:r>
      <w:r w:rsidRPr="0005159D">
        <w:rPr>
          <w:sz w:val="28"/>
          <w:szCs w:val="28"/>
        </w:rPr>
        <w:t xml:space="preserve">едицинское оборудование (столы манипуляционные, </w:t>
      </w:r>
      <w:r>
        <w:rPr>
          <w:bCs/>
          <w:sz w:val="28"/>
          <w:szCs w:val="28"/>
        </w:rPr>
        <w:t>с</w:t>
      </w:r>
      <w:r w:rsidRPr="00D7029A">
        <w:rPr>
          <w:bCs/>
          <w:sz w:val="28"/>
          <w:szCs w:val="28"/>
        </w:rPr>
        <w:t>толик инструментальный</w:t>
      </w:r>
      <w:r>
        <w:rPr>
          <w:bCs/>
          <w:sz w:val="28"/>
          <w:szCs w:val="28"/>
        </w:rPr>
        <w:t>,</w:t>
      </w:r>
      <w:r w:rsidRPr="0005159D">
        <w:rPr>
          <w:sz w:val="28"/>
          <w:szCs w:val="28"/>
        </w:rPr>
        <w:t xml:space="preserve"> </w:t>
      </w:r>
      <w:r>
        <w:rPr>
          <w:sz w:val="28"/>
          <w:szCs w:val="28"/>
        </w:rPr>
        <w:t>к</w:t>
      </w:r>
      <w:r w:rsidRPr="00D7029A">
        <w:rPr>
          <w:sz w:val="28"/>
          <w:szCs w:val="28"/>
        </w:rPr>
        <w:t>ушетка медицинская</w:t>
      </w:r>
      <w:r>
        <w:rPr>
          <w:sz w:val="28"/>
          <w:szCs w:val="28"/>
        </w:rPr>
        <w:t>,</w:t>
      </w:r>
      <w:r w:rsidRPr="0005159D">
        <w:rPr>
          <w:sz w:val="28"/>
          <w:szCs w:val="28"/>
        </w:rPr>
        <w:t xml:space="preserve"> крова</w:t>
      </w:r>
      <w:r>
        <w:rPr>
          <w:sz w:val="28"/>
          <w:szCs w:val="28"/>
        </w:rPr>
        <w:t>ть функциональная кровать, шкафы и др.).</w:t>
      </w:r>
    </w:p>
    <w:p w:rsidR="00323B46" w:rsidRPr="00AE795C" w:rsidRDefault="00323B46" w:rsidP="00323B46">
      <w:pPr>
        <w:pStyle w:val="a6"/>
        <w:widowControl w:val="0"/>
        <w:numPr>
          <w:ilvl w:val="0"/>
          <w:numId w:val="1"/>
        </w:numPr>
        <w:tabs>
          <w:tab w:val="left" w:pos="993"/>
        </w:tabs>
        <w:autoSpaceDE w:val="0"/>
        <w:autoSpaceDN w:val="0"/>
        <w:adjustRightInd w:val="0"/>
        <w:spacing w:line="276" w:lineRule="auto"/>
        <w:ind w:firstLine="244"/>
        <w:jc w:val="both"/>
        <w:rPr>
          <w:sz w:val="28"/>
          <w:szCs w:val="28"/>
        </w:rPr>
      </w:pPr>
      <w:r w:rsidRPr="00AE795C">
        <w:rPr>
          <w:sz w:val="28"/>
          <w:szCs w:val="28"/>
        </w:rPr>
        <w:t>Техническими средствами обучения</w:t>
      </w:r>
      <w:r w:rsidRPr="00AE795C">
        <w:rPr>
          <w:sz w:val="28"/>
          <w:szCs w:val="28"/>
          <w:lang w:val="en-US"/>
        </w:rPr>
        <w:t>:</w:t>
      </w:r>
    </w:p>
    <w:p w:rsidR="00323B46" w:rsidRPr="00935BBA" w:rsidRDefault="00323B46" w:rsidP="00111ADC">
      <w:pPr>
        <w:pStyle w:val="a6"/>
        <w:widowControl w:val="0"/>
        <w:numPr>
          <w:ilvl w:val="0"/>
          <w:numId w:val="3"/>
        </w:numPr>
        <w:tabs>
          <w:tab w:val="left" w:pos="993"/>
        </w:tabs>
        <w:spacing w:line="276" w:lineRule="auto"/>
        <w:ind w:left="0" w:firstLine="709"/>
        <w:jc w:val="both"/>
        <w:rPr>
          <w:sz w:val="28"/>
          <w:szCs w:val="28"/>
        </w:rPr>
      </w:pPr>
      <w:r w:rsidRPr="00935BBA">
        <w:rPr>
          <w:sz w:val="28"/>
          <w:szCs w:val="28"/>
        </w:rPr>
        <w:t>компьютер и ноутбук с лицензионным программным обеспечением;</w:t>
      </w:r>
    </w:p>
    <w:p w:rsidR="00323B46" w:rsidRDefault="00323B46" w:rsidP="00111ADC">
      <w:pPr>
        <w:pStyle w:val="a6"/>
        <w:widowControl w:val="0"/>
        <w:numPr>
          <w:ilvl w:val="0"/>
          <w:numId w:val="3"/>
        </w:numPr>
        <w:tabs>
          <w:tab w:val="left" w:pos="993"/>
        </w:tabs>
        <w:spacing w:line="276" w:lineRule="auto"/>
        <w:ind w:left="0" w:firstLine="709"/>
        <w:jc w:val="both"/>
        <w:rPr>
          <w:sz w:val="28"/>
          <w:szCs w:val="28"/>
        </w:rPr>
      </w:pPr>
      <w:r w:rsidRPr="0025448D">
        <w:rPr>
          <w:sz w:val="28"/>
          <w:szCs w:val="28"/>
        </w:rPr>
        <w:t>мультимедийный</w:t>
      </w:r>
      <w:r w:rsidRPr="00935BBA">
        <w:rPr>
          <w:sz w:val="28"/>
          <w:szCs w:val="28"/>
        </w:rPr>
        <w:t xml:space="preserve"> проектор и экран.</w:t>
      </w:r>
    </w:p>
    <w:p w:rsidR="00323B46" w:rsidRPr="00935BBA" w:rsidRDefault="00323B46" w:rsidP="00323B46">
      <w:pPr>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3. Учебно-наглядными пособиями:</w:t>
      </w:r>
    </w:p>
    <w:p w:rsidR="00323B46" w:rsidRPr="0005159D" w:rsidRDefault="00323B46" w:rsidP="00111ADC">
      <w:pPr>
        <w:pStyle w:val="a6"/>
        <w:numPr>
          <w:ilvl w:val="0"/>
          <w:numId w:val="4"/>
        </w:numPr>
        <w:tabs>
          <w:tab w:val="left" w:pos="993"/>
        </w:tabs>
        <w:spacing w:line="276" w:lineRule="auto"/>
        <w:ind w:left="0" w:firstLine="709"/>
        <w:jc w:val="both"/>
        <w:rPr>
          <w:sz w:val="28"/>
          <w:szCs w:val="28"/>
        </w:rPr>
      </w:pPr>
      <w:r>
        <w:rPr>
          <w:sz w:val="28"/>
          <w:szCs w:val="28"/>
        </w:rPr>
        <w:t>ф</w:t>
      </w:r>
      <w:r w:rsidRPr="0005159D">
        <w:rPr>
          <w:sz w:val="28"/>
          <w:szCs w:val="28"/>
        </w:rPr>
        <w:t>антомы и муляжи</w:t>
      </w:r>
      <w:r>
        <w:rPr>
          <w:sz w:val="28"/>
          <w:szCs w:val="28"/>
        </w:rPr>
        <w:t xml:space="preserve"> </w:t>
      </w:r>
      <w:r w:rsidRPr="0005159D">
        <w:rPr>
          <w:sz w:val="28"/>
          <w:szCs w:val="28"/>
        </w:rPr>
        <w:t>для отработки навыков ухода за пациентами</w:t>
      </w:r>
      <w:r>
        <w:rPr>
          <w:sz w:val="28"/>
          <w:szCs w:val="28"/>
        </w:rPr>
        <w:t>;</w:t>
      </w:r>
    </w:p>
    <w:p w:rsidR="00323B46" w:rsidRPr="0005159D" w:rsidRDefault="00323B46" w:rsidP="00111ADC">
      <w:pPr>
        <w:pStyle w:val="a6"/>
        <w:numPr>
          <w:ilvl w:val="0"/>
          <w:numId w:val="4"/>
        </w:numPr>
        <w:tabs>
          <w:tab w:val="left" w:pos="993"/>
        </w:tabs>
        <w:spacing w:line="276" w:lineRule="auto"/>
        <w:ind w:left="0" w:firstLine="709"/>
        <w:jc w:val="both"/>
        <w:rPr>
          <w:color w:val="000000"/>
          <w:sz w:val="28"/>
          <w:szCs w:val="28"/>
          <w:shd w:val="clear" w:color="auto" w:fill="FFFFFF"/>
        </w:rPr>
      </w:pPr>
      <w:r>
        <w:rPr>
          <w:color w:val="000000"/>
          <w:sz w:val="28"/>
          <w:szCs w:val="28"/>
          <w:shd w:val="clear" w:color="auto" w:fill="FFFFFF"/>
        </w:rPr>
        <w:t>п</w:t>
      </w:r>
      <w:r w:rsidRPr="0005159D">
        <w:rPr>
          <w:color w:val="000000"/>
          <w:sz w:val="28"/>
          <w:szCs w:val="28"/>
          <w:shd w:val="clear" w:color="auto" w:fill="FFFFFF"/>
        </w:rPr>
        <w:t>олнофункциональный манекен для ухода (мужской/женский)</w:t>
      </w:r>
      <w:r>
        <w:rPr>
          <w:color w:val="000000"/>
          <w:sz w:val="28"/>
          <w:szCs w:val="28"/>
          <w:shd w:val="clear" w:color="auto" w:fill="FFFFFF"/>
        </w:rPr>
        <w:t>;</w:t>
      </w:r>
    </w:p>
    <w:p w:rsidR="00323B46" w:rsidRPr="0005159D" w:rsidRDefault="00323B46" w:rsidP="00111ADC">
      <w:pPr>
        <w:pStyle w:val="a6"/>
        <w:numPr>
          <w:ilvl w:val="0"/>
          <w:numId w:val="4"/>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Pr="0005159D">
        <w:rPr>
          <w:sz w:val="28"/>
          <w:szCs w:val="28"/>
          <w:shd w:val="clear" w:color="auto" w:fill="FFFFFF"/>
        </w:rPr>
        <w:t>зделия медицинского назначения для выполнения простых медицинских услуг (мензурки, пипетки, зонды, шприцы, катетеры, поильники</w:t>
      </w:r>
      <w:r>
        <w:rPr>
          <w:sz w:val="28"/>
          <w:szCs w:val="28"/>
          <w:shd w:val="clear" w:color="auto" w:fill="FFFFFF"/>
        </w:rPr>
        <w:t xml:space="preserve"> и др.);</w:t>
      </w:r>
    </w:p>
    <w:p w:rsidR="00323B46" w:rsidRPr="0005159D" w:rsidRDefault="00323B46" w:rsidP="00111ADC">
      <w:pPr>
        <w:pStyle w:val="a6"/>
        <w:numPr>
          <w:ilvl w:val="0"/>
          <w:numId w:val="4"/>
        </w:numPr>
        <w:tabs>
          <w:tab w:val="left" w:pos="993"/>
        </w:tabs>
        <w:spacing w:line="276" w:lineRule="auto"/>
        <w:ind w:left="0" w:firstLine="709"/>
        <w:jc w:val="both"/>
        <w:rPr>
          <w:sz w:val="28"/>
          <w:szCs w:val="28"/>
          <w:shd w:val="clear" w:color="auto" w:fill="FFFFFF"/>
        </w:rPr>
      </w:pPr>
      <w:r>
        <w:rPr>
          <w:sz w:val="28"/>
          <w:szCs w:val="28"/>
          <w:shd w:val="clear" w:color="auto" w:fill="FFFFFF"/>
        </w:rPr>
        <w:t>п</w:t>
      </w:r>
      <w:r w:rsidRPr="0005159D">
        <w:rPr>
          <w:sz w:val="28"/>
          <w:szCs w:val="28"/>
          <w:shd w:val="clear" w:color="auto" w:fill="FFFFFF"/>
        </w:rPr>
        <w:t>редметы ухода за</w:t>
      </w:r>
      <w:r>
        <w:rPr>
          <w:sz w:val="28"/>
          <w:szCs w:val="28"/>
          <w:shd w:val="clear" w:color="auto" w:fill="FFFFFF"/>
        </w:rPr>
        <w:t xml:space="preserve"> </w:t>
      </w:r>
      <w:r w:rsidRPr="0005159D">
        <w:rPr>
          <w:sz w:val="28"/>
          <w:szCs w:val="28"/>
          <w:shd w:val="clear" w:color="auto" w:fill="FFFFFF"/>
        </w:rPr>
        <w:t>пациентами, в том числе за маломобильными пациентами (судно подкладное, мочеприемники, калоприемники, пузыри для льда, грелки и др.)</w:t>
      </w:r>
      <w:r>
        <w:rPr>
          <w:sz w:val="28"/>
          <w:szCs w:val="28"/>
          <w:shd w:val="clear" w:color="auto" w:fill="FFFFFF"/>
        </w:rPr>
        <w:t>;</w:t>
      </w:r>
    </w:p>
    <w:p w:rsidR="00323B46" w:rsidRPr="0005159D" w:rsidRDefault="00323B46" w:rsidP="00111ADC">
      <w:pPr>
        <w:pStyle w:val="a6"/>
        <w:numPr>
          <w:ilvl w:val="0"/>
          <w:numId w:val="4"/>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Pr="0005159D">
        <w:rPr>
          <w:sz w:val="28"/>
          <w:szCs w:val="28"/>
          <w:shd w:val="clear" w:color="auto" w:fill="FFFFFF"/>
        </w:rPr>
        <w:t>змерительные</w:t>
      </w:r>
      <w:r>
        <w:rPr>
          <w:sz w:val="28"/>
          <w:szCs w:val="28"/>
          <w:shd w:val="clear" w:color="auto" w:fill="FFFFFF"/>
        </w:rPr>
        <w:t xml:space="preserve"> </w:t>
      </w:r>
      <w:r w:rsidRPr="0005159D">
        <w:rPr>
          <w:sz w:val="28"/>
          <w:szCs w:val="28"/>
          <w:shd w:val="clear" w:color="auto" w:fill="FFFFFF"/>
        </w:rPr>
        <w:t>и диагностические приборы (</w:t>
      </w:r>
      <w:r>
        <w:rPr>
          <w:sz w:val="28"/>
          <w:szCs w:val="28"/>
          <w:shd w:val="clear" w:color="auto" w:fill="FFFFFF"/>
        </w:rPr>
        <w:t xml:space="preserve">тонометр, фонендоскоп, термометр, </w:t>
      </w:r>
      <w:r w:rsidRPr="0005159D">
        <w:rPr>
          <w:sz w:val="28"/>
          <w:szCs w:val="28"/>
          <w:shd w:val="clear" w:color="auto" w:fill="FFFFFF"/>
        </w:rPr>
        <w:t xml:space="preserve">спирометр, </w:t>
      </w:r>
      <w:proofErr w:type="spellStart"/>
      <w:r w:rsidRPr="0005159D">
        <w:rPr>
          <w:sz w:val="28"/>
          <w:szCs w:val="28"/>
          <w:shd w:val="clear" w:color="auto" w:fill="FFFFFF"/>
        </w:rPr>
        <w:t>пикфлоуметр</w:t>
      </w:r>
      <w:proofErr w:type="spellEnd"/>
      <w:r w:rsidRPr="0005159D">
        <w:rPr>
          <w:sz w:val="28"/>
          <w:szCs w:val="28"/>
          <w:shd w:val="clear" w:color="auto" w:fill="FFFFFF"/>
        </w:rPr>
        <w:t xml:space="preserve">, </w:t>
      </w:r>
      <w:proofErr w:type="spellStart"/>
      <w:r w:rsidRPr="0005159D">
        <w:rPr>
          <w:sz w:val="28"/>
          <w:szCs w:val="28"/>
          <w:shd w:val="clear" w:color="auto" w:fill="FFFFFF"/>
        </w:rPr>
        <w:t>глюкометр</w:t>
      </w:r>
      <w:proofErr w:type="spellEnd"/>
      <w:r w:rsidRPr="0005159D">
        <w:rPr>
          <w:sz w:val="28"/>
          <w:szCs w:val="28"/>
          <w:shd w:val="clear" w:color="auto" w:fill="FFFFFF"/>
        </w:rPr>
        <w:t>, электрокардиограф и др.)</w:t>
      </w:r>
      <w:r>
        <w:rPr>
          <w:sz w:val="28"/>
          <w:szCs w:val="28"/>
          <w:shd w:val="clear" w:color="auto" w:fill="FFFFFF"/>
        </w:rPr>
        <w:t>;</w:t>
      </w:r>
    </w:p>
    <w:p w:rsidR="00323B46" w:rsidRPr="0005159D" w:rsidRDefault="00323B46" w:rsidP="00111ADC">
      <w:pPr>
        <w:pStyle w:val="a6"/>
        <w:numPr>
          <w:ilvl w:val="0"/>
          <w:numId w:val="4"/>
        </w:numPr>
        <w:tabs>
          <w:tab w:val="left" w:pos="993"/>
        </w:tabs>
        <w:spacing w:line="276" w:lineRule="auto"/>
        <w:ind w:left="0" w:firstLine="709"/>
        <w:jc w:val="both"/>
        <w:rPr>
          <w:sz w:val="28"/>
          <w:szCs w:val="28"/>
          <w:shd w:val="clear" w:color="auto" w:fill="FFFFFF"/>
        </w:rPr>
      </w:pPr>
      <w:r>
        <w:rPr>
          <w:color w:val="000000"/>
          <w:sz w:val="28"/>
          <w:szCs w:val="28"/>
          <w:shd w:val="clear" w:color="auto" w:fill="FFFFFF"/>
        </w:rPr>
        <w:t>м</w:t>
      </w:r>
      <w:r w:rsidRPr="0005159D">
        <w:rPr>
          <w:color w:val="000000"/>
          <w:sz w:val="28"/>
          <w:szCs w:val="28"/>
          <w:shd w:val="clear" w:color="auto" w:fill="FFFFFF"/>
        </w:rPr>
        <w:t>одель-тренажер для выполнения внутривенных, внутримышечных, подкожных, внутрикожных инъекций</w:t>
      </w:r>
      <w:r>
        <w:rPr>
          <w:color w:val="000000"/>
          <w:sz w:val="28"/>
          <w:szCs w:val="28"/>
          <w:shd w:val="clear" w:color="auto" w:fill="FFFFFF"/>
        </w:rPr>
        <w:t>;</w:t>
      </w:r>
    </w:p>
    <w:p w:rsidR="00323B46" w:rsidRPr="0005159D" w:rsidRDefault="00323B46" w:rsidP="00111ADC">
      <w:pPr>
        <w:pStyle w:val="a6"/>
        <w:numPr>
          <w:ilvl w:val="0"/>
          <w:numId w:val="4"/>
        </w:numPr>
        <w:tabs>
          <w:tab w:val="left" w:pos="993"/>
        </w:tabs>
        <w:suppressAutoHyphens/>
        <w:spacing w:line="276" w:lineRule="auto"/>
        <w:ind w:left="0" w:firstLine="709"/>
        <w:jc w:val="both"/>
        <w:rPr>
          <w:sz w:val="28"/>
          <w:szCs w:val="28"/>
          <w:shd w:val="clear" w:color="auto" w:fill="FEFEFE"/>
        </w:rPr>
      </w:pPr>
      <w:r>
        <w:rPr>
          <w:sz w:val="28"/>
          <w:szCs w:val="28"/>
          <w:shd w:val="clear" w:color="auto" w:fill="FEFEFE"/>
        </w:rPr>
        <w:t>о</w:t>
      </w:r>
      <w:r w:rsidRPr="0005159D">
        <w:rPr>
          <w:sz w:val="28"/>
          <w:szCs w:val="28"/>
          <w:shd w:val="clear" w:color="auto" w:fill="FEFEFE"/>
        </w:rPr>
        <w:t>снащение, необходимое для промывания желудка (зонды ж</w:t>
      </w:r>
      <w:r>
        <w:rPr>
          <w:sz w:val="28"/>
          <w:szCs w:val="28"/>
          <w:shd w:val="clear" w:color="auto" w:fill="FEFEFE"/>
        </w:rPr>
        <w:t xml:space="preserve">елудочные, кружка </w:t>
      </w:r>
      <w:proofErr w:type="spellStart"/>
      <w:r>
        <w:rPr>
          <w:sz w:val="28"/>
          <w:szCs w:val="28"/>
          <w:shd w:val="clear" w:color="auto" w:fill="FEFEFE"/>
        </w:rPr>
        <w:t>Эсмарха</w:t>
      </w:r>
      <w:proofErr w:type="spellEnd"/>
      <w:r>
        <w:rPr>
          <w:sz w:val="28"/>
          <w:szCs w:val="28"/>
          <w:shd w:val="clear" w:color="auto" w:fill="FEFEFE"/>
        </w:rPr>
        <w:t xml:space="preserve"> и </w:t>
      </w:r>
      <w:proofErr w:type="spellStart"/>
      <w:proofErr w:type="gramStart"/>
      <w:r>
        <w:rPr>
          <w:sz w:val="28"/>
          <w:szCs w:val="28"/>
          <w:shd w:val="clear" w:color="auto" w:fill="FEFEFE"/>
        </w:rPr>
        <w:t>др</w:t>
      </w:r>
      <w:proofErr w:type="spellEnd"/>
      <w:proofErr w:type="gramEnd"/>
      <w:r>
        <w:rPr>
          <w:sz w:val="28"/>
          <w:szCs w:val="28"/>
          <w:shd w:val="clear" w:color="auto" w:fill="FEFEFE"/>
        </w:rPr>
        <w:t>);</w:t>
      </w:r>
    </w:p>
    <w:p w:rsidR="00323B46" w:rsidRPr="0005159D" w:rsidRDefault="00323B46" w:rsidP="00111ADC">
      <w:pPr>
        <w:pStyle w:val="a6"/>
        <w:numPr>
          <w:ilvl w:val="0"/>
          <w:numId w:val="4"/>
        </w:numPr>
        <w:tabs>
          <w:tab w:val="left" w:pos="993"/>
        </w:tabs>
        <w:spacing w:line="276" w:lineRule="auto"/>
        <w:ind w:left="0" w:firstLine="709"/>
        <w:jc w:val="both"/>
        <w:rPr>
          <w:sz w:val="28"/>
          <w:szCs w:val="28"/>
        </w:rPr>
      </w:pPr>
      <w:r>
        <w:rPr>
          <w:sz w:val="28"/>
          <w:szCs w:val="28"/>
          <w:shd w:val="clear" w:color="auto" w:fill="FFFFFF"/>
        </w:rPr>
        <w:t>о</w:t>
      </w:r>
      <w:r w:rsidRPr="0005159D">
        <w:rPr>
          <w:sz w:val="28"/>
          <w:szCs w:val="28"/>
          <w:shd w:val="clear" w:color="auto" w:fill="FFFFFF"/>
        </w:rPr>
        <w:t xml:space="preserve">бразцы </w:t>
      </w:r>
      <w:r w:rsidRPr="0005159D">
        <w:rPr>
          <w:sz w:val="28"/>
          <w:szCs w:val="28"/>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w:t>
      </w:r>
      <w:r>
        <w:rPr>
          <w:sz w:val="28"/>
          <w:szCs w:val="28"/>
        </w:rPr>
        <w:t>акже рук медицинского персонала;</w:t>
      </w:r>
    </w:p>
    <w:p w:rsidR="00323B46" w:rsidRPr="0005159D" w:rsidRDefault="00323B46" w:rsidP="00111ADC">
      <w:pPr>
        <w:pStyle w:val="a6"/>
        <w:numPr>
          <w:ilvl w:val="0"/>
          <w:numId w:val="4"/>
        </w:numPr>
        <w:tabs>
          <w:tab w:val="left" w:pos="993"/>
        </w:tabs>
        <w:spacing w:line="276" w:lineRule="auto"/>
        <w:ind w:left="0" w:firstLine="709"/>
        <w:jc w:val="both"/>
        <w:rPr>
          <w:sz w:val="28"/>
          <w:szCs w:val="28"/>
        </w:rPr>
      </w:pPr>
      <w:r>
        <w:rPr>
          <w:sz w:val="28"/>
          <w:szCs w:val="28"/>
        </w:rPr>
        <w:t>е</w:t>
      </w:r>
      <w:r w:rsidRPr="0005159D">
        <w:rPr>
          <w:sz w:val="28"/>
          <w:szCs w:val="28"/>
        </w:rPr>
        <w:t>мкости-контейнер</w:t>
      </w:r>
      <w:r>
        <w:rPr>
          <w:sz w:val="28"/>
          <w:szCs w:val="28"/>
        </w:rPr>
        <w:t>ы для сбора медицинских отходов;</w:t>
      </w:r>
    </w:p>
    <w:p w:rsidR="00323B46" w:rsidRPr="0005159D" w:rsidRDefault="00323B46" w:rsidP="00111ADC">
      <w:pPr>
        <w:pStyle w:val="a6"/>
        <w:numPr>
          <w:ilvl w:val="0"/>
          <w:numId w:val="4"/>
        </w:numPr>
        <w:tabs>
          <w:tab w:val="left" w:pos="993"/>
        </w:tabs>
        <w:spacing w:line="276" w:lineRule="auto"/>
        <w:ind w:left="0" w:firstLine="709"/>
        <w:jc w:val="both"/>
        <w:rPr>
          <w:sz w:val="28"/>
          <w:szCs w:val="28"/>
        </w:rPr>
      </w:pPr>
      <w:r>
        <w:rPr>
          <w:color w:val="000000"/>
          <w:sz w:val="28"/>
          <w:szCs w:val="28"/>
          <w:shd w:val="clear" w:color="auto" w:fill="FFFFFF"/>
        </w:rPr>
        <w:t>е</w:t>
      </w:r>
      <w:r w:rsidRPr="0005159D">
        <w:rPr>
          <w:color w:val="000000"/>
          <w:sz w:val="28"/>
          <w:szCs w:val="28"/>
          <w:shd w:val="clear" w:color="auto" w:fill="FFFFFF"/>
        </w:rPr>
        <w:t>мкости для дезинфекций инструментария и расходных материалов</w:t>
      </w:r>
      <w:r>
        <w:rPr>
          <w:color w:val="000000"/>
          <w:sz w:val="28"/>
          <w:szCs w:val="28"/>
          <w:shd w:val="clear" w:color="auto" w:fill="FFFFFF"/>
        </w:rPr>
        <w:t>.</w:t>
      </w:r>
    </w:p>
    <w:p w:rsidR="00323B46" w:rsidRPr="0005159D" w:rsidRDefault="00323B46" w:rsidP="00323B46">
      <w:pPr>
        <w:pStyle w:val="a6"/>
        <w:tabs>
          <w:tab w:val="left" w:pos="993"/>
        </w:tabs>
        <w:suppressAutoHyphens/>
        <w:spacing w:line="276" w:lineRule="auto"/>
        <w:ind w:left="0" w:firstLine="709"/>
        <w:jc w:val="both"/>
        <w:rPr>
          <w:bCs/>
          <w:sz w:val="28"/>
          <w:szCs w:val="28"/>
        </w:rPr>
      </w:pPr>
    </w:p>
    <w:p w:rsidR="00105EB9" w:rsidRPr="00935BBA" w:rsidRDefault="00105EB9" w:rsidP="00105EB9">
      <w:pPr>
        <w:spacing w:after="0" w:line="276" w:lineRule="auto"/>
        <w:ind w:firstLine="851"/>
        <w:rPr>
          <w:rFonts w:ascii="Times New Roman" w:hAnsi="Times New Roman" w:cs="Times New Roman"/>
          <w:b/>
          <w:sz w:val="28"/>
          <w:szCs w:val="28"/>
        </w:rPr>
      </w:pPr>
      <w:r w:rsidRPr="00935BBA">
        <w:rPr>
          <w:rFonts w:ascii="Times New Roman" w:hAnsi="Times New Roman" w:cs="Times New Roman"/>
          <w:b/>
          <w:sz w:val="28"/>
          <w:szCs w:val="28"/>
        </w:rPr>
        <w:t>3.2. Информационное обеспечение обучения</w:t>
      </w:r>
    </w:p>
    <w:p w:rsidR="00105EB9" w:rsidRPr="00935BBA" w:rsidRDefault="00105EB9" w:rsidP="00E31326">
      <w:pPr>
        <w:spacing w:after="0" w:line="240" w:lineRule="auto"/>
        <w:ind w:firstLine="709"/>
        <w:jc w:val="both"/>
        <w:rPr>
          <w:rFonts w:ascii="Times New Roman" w:hAnsi="Times New Roman" w:cs="Times New Roman"/>
          <w:sz w:val="28"/>
          <w:szCs w:val="28"/>
          <w:lang w:eastAsia="ru-RU"/>
        </w:rPr>
      </w:pPr>
      <w:proofErr w:type="gramStart"/>
      <w:r w:rsidRPr="00935BBA">
        <w:rPr>
          <w:rFonts w:ascii="Times New Roman" w:hAnsi="Times New Roman" w:cs="Times New Roman"/>
          <w:sz w:val="28"/>
          <w:szCs w:val="28"/>
        </w:rPr>
        <w:t xml:space="preserve">Для реализации программы </w:t>
      </w:r>
      <w:r w:rsidR="005B24D3">
        <w:rPr>
          <w:rFonts w:ascii="Times New Roman" w:hAnsi="Times New Roman" w:cs="Times New Roman"/>
          <w:sz w:val="28"/>
          <w:szCs w:val="28"/>
        </w:rPr>
        <w:t>УП 0</w:t>
      </w:r>
      <w:r w:rsidR="00323B46">
        <w:rPr>
          <w:rFonts w:ascii="Times New Roman" w:hAnsi="Times New Roman" w:cs="Times New Roman"/>
          <w:sz w:val="28"/>
          <w:szCs w:val="28"/>
        </w:rPr>
        <w:t>1</w:t>
      </w:r>
      <w:r w:rsidR="005B24D3">
        <w:rPr>
          <w:rFonts w:ascii="Times New Roman" w:hAnsi="Times New Roman" w:cs="Times New Roman"/>
          <w:sz w:val="28"/>
          <w:szCs w:val="28"/>
        </w:rPr>
        <w:t>.0</w:t>
      </w:r>
      <w:r w:rsidR="00323B46">
        <w:rPr>
          <w:rFonts w:ascii="Times New Roman" w:hAnsi="Times New Roman" w:cs="Times New Roman"/>
          <w:sz w:val="28"/>
          <w:szCs w:val="28"/>
        </w:rPr>
        <w:t>2</w:t>
      </w:r>
      <w:r w:rsidR="005B24D3">
        <w:rPr>
          <w:rFonts w:ascii="Times New Roman" w:hAnsi="Times New Roman" w:cs="Times New Roman"/>
          <w:sz w:val="28"/>
          <w:szCs w:val="28"/>
        </w:rPr>
        <w:t xml:space="preserve"> Учебн</w:t>
      </w:r>
      <w:r w:rsidR="00323B46">
        <w:rPr>
          <w:rFonts w:ascii="Times New Roman" w:hAnsi="Times New Roman" w:cs="Times New Roman"/>
          <w:sz w:val="28"/>
          <w:szCs w:val="28"/>
        </w:rPr>
        <w:t>ая</w:t>
      </w:r>
      <w:r w:rsidR="005B24D3">
        <w:rPr>
          <w:rFonts w:ascii="Times New Roman" w:hAnsi="Times New Roman" w:cs="Times New Roman"/>
          <w:sz w:val="28"/>
          <w:szCs w:val="28"/>
        </w:rPr>
        <w:t xml:space="preserve"> практик</w:t>
      </w:r>
      <w:r w:rsidR="00323B46">
        <w:rPr>
          <w:rFonts w:ascii="Times New Roman" w:hAnsi="Times New Roman" w:cs="Times New Roman"/>
          <w:sz w:val="28"/>
          <w:szCs w:val="28"/>
        </w:rPr>
        <w:t>а</w:t>
      </w:r>
      <w:r w:rsidRPr="00935BBA">
        <w:rPr>
          <w:rFonts w:ascii="Times New Roman" w:hAnsi="Times New Roman" w:cs="Times New Roman"/>
          <w:sz w:val="28"/>
          <w:szCs w:val="28"/>
        </w:rPr>
        <w:t xml:space="preserve"> </w:t>
      </w:r>
      <w:r w:rsidR="005B24D3">
        <w:rPr>
          <w:rFonts w:ascii="Times New Roman" w:hAnsi="Times New Roman" w:cs="Times New Roman"/>
          <w:sz w:val="28"/>
          <w:szCs w:val="28"/>
        </w:rPr>
        <w:t>по о</w:t>
      </w:r>
      <w:r w:rsidR="002629E8">
        <w:rPr>
          <w:rFonts w:ascii="Times New Roman" w:hAnsi="Times New Roman" w:cs="Times New Roman"/>
          <w:sz w:val="28"/>
          <w:szCs w:val="28"/>
        </w:rPr>
        <w:t>бщему уходу за пациентами</w:t>
      </w:r>
      <w:r w:rsidR="00E31326">
        <w:rPr>
          <w:rFonts w:ascii="Times New Roman" w:hAnsi="Times New Roman" w:cs="Times New Roman"/>
          <w:sz w:val="28"/>
          <w:szCs w:val="28"/>
        </w:rPr>
        <w:t xml:space="preserve"> </w:t>
      </w:r>
      <w:r w:rsidRPr="00935BBA">
        <w:rPr>
          <w:rFonts w:ascii="Times New Roman" w:hAnsi="Times New Roman" w:cs="Times New Roman"/>
          <w:sz w:val="28"/>
          <w:szCs w:val="28"/>
        </w:rPr>
        <w:t xml:space="preserve">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w:t>
      </w:r>
      <w:proofErr w:type="spellEnd"/>
      <w:r w:rsidR="00866E1B">
        <w:rPr>
          <w:rFonts w:ascii="Times New Roman" w:hAnsi="Times New Roman" w:cs="Times New Roman"/>
          <w:sz w:val="28"/>
          <w:szCs w:val="28"/>
        </w:rPr>
        <w:t xml:space="preserve"> </w:t>
      </w:r>
      <w:r w:rsidR="006117C9" w:rsidRPr="006117C9">
        <w:rPr>
          <w:rFonts w:ascii="Times New Roman" w:hAnsi="Times New Roman" w:cs="Times New Roman"/>
          <w:sz w:val="28"/>
          <w:szCs w:val="28"/>
        </w:rPr>
        <w:t>Минздрава России</w:t>
      </w:r>
      <w:r w:rsidRPr="00935BBA">
        <w:rPr>
          <w:rFonts w:ascii="Times New Roman" w:hAnsi="Times New Roman" w:cs="Times New Roman"/>
          <w:sz w:val="28"/>
          <w:szCs w:val="28"/>
          <w:lang w:eastAsia="ru-RU"/>
        </w:rPr>
        <w:t xml:space="preserve"> предусматривает использование в образовательном процессе активных и интерактивных форм проведения занятий (компьютерных симуляций, </w:t>
      </w:r>
      <w:r w:rsidRPr="00935BBA">
        <w:rPr>
          <w:rFonts w:ascii="Times New Roman" w:hAnsi="Times New Roman" w:cs="Times New Roman"/>
          <w:sz w:val="28"/>
          <w:szCs w:val="28"/>
          <w:lang w:eastAsia="ru-RU"/>
        </w:rPr>
        <w:lastRenderedPageBreak/>
        <w:t xml:space="preserve">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 </w:t>
      </w:r>
      <w:r w:rsidRPr="00E31326">
        <w:rPr>
          <w:rFonts w:ascii="Times New Roman" w:hAnsi="Times New Roman" w:cs="Times New Roman"/>
          <w:sz w:val="28"/>
          <w:szCs w:val="28"/>
          <w:lang w:eastAsia="ru-RU"/>
        </w:rPr>
        <w:t>и</w:t>
      </w:r>
      <w:proofErr w:type="gramEnd"/>
      <w:r w:rsidRPr="00E31326">
        <w:rPr>
          <w:rFonts w:ascii="Times New Roman" w:hAnsi="Times New Roman" w:cs="Times New Roman"/>
          <w:sz w:val="28"/>
          <w:szCs w:val="28"/>
          <w:lang w:eastAsia="ru-RU"/>
        </w:rPr>
        <w:t xml:space="preserve"> профессиональных компетенций</w:t>
      </w:r>
      <w:r w:rsidRPr="00935BBA">
        <w:rPr>
          <w:rFonts w:ascii="Times New Roman" w:hAnsi="Times New Roman" w:cs="Times New Roman"/>
          <w:sz w:val="28"/>
          <w:szCs w:val="28"/>
          <w:lang w:eastAsia="ru-RU"/>
        </w:rPr>
        <w:t xml:space="preserve"> обучающихся.</w:t>
      </w:r>
    </w:p>
    <w:p w:rsidR="00105EB9" w:rsidRPr="00935BBA" w:rsidRDefault="00105EB9" w:rsidP="001F7956">
      <w:pPr>
        <w:spacing w:after="0" w:line="276" w:lineRule="auto"/>
        <w:ind w:firstLine="709"/>
        <w:jc w:val="both"/>
        <w:rPr>
          <w:rFonts w:ascii="Times New Roman" w:hAnsi="Times New Roman" w:cs="Times New Roman"/>
          <w:sz w:val="28"/>
          <w:szCs w:val="28"/>
        </w:rPr>
      </w:pPr>
    </w:p>
    <w:p w:rsidR="002629E8" w:rsidRPr="002629E8" w:rsidRDefault="00105EB9" w:rsidP="002629E8">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 xml:space="preserve">3.2.1. Основная литература, необходимая для освоения </w:t>
      </w:r>
      <w:r w:rsidR="00323B46">
        <w:rPr>
          <w:rFonts w:ascii="Times New Roman" w:hAnsi="Times New Roman" w:cs="Times New Roman"/>
          <w:b/>
          <w:sz w:val="28"/>
          <w:szCs w:val="28"/>
        </w:rPr>
        <w:t>у</w:t>
      </w:r>
      <w:r w:rsidR="00866E1B" w:rsidRPr="00866E1B">
        <w:rPr>
          <w:rFonts w:ascii="Times New Roman" w:hAnsi="Times New Roman" w:cs="Times New Roman"/>
          <w:b/>
          <w:sz w:val="28"/>
          <w:szCs w:val="28"/>
        </w:rPr>
        <w:t xml:space="preserve">чебной практики </w:t>
      </w:r>
    </w:p>
    <w:p w:rsidR="00323B46" w:rsidRPr="00A5492B" w:rsidRDefault="00323B46" w:rsidP="00111ADC">
      <w:pPr>
        <w:pStyle w:val="af7"/>
        <w:numPr>
          <w:ilvl w:val="0"/>
          <w:numId w:val="9"/>
        </w:numPr>
        <w:tabs>
          <w:tab w:val="left" w:pos="1134"/>
        </w:tabs>
        <w:spacing w:line="276" w:lineRule="auto"/>
        <w:ind w:left="0" w:firstLine="709"/>
        <w:rPr>
          <w:sz w:val="28"/>
          <w:szCs w:val="28"/>
        </w:rPr>
      </w:pPr>
      <w:r>
        <w:rPr>
          <w:sz w:val="28"/>
          <w:szCs w:val="28"/>
        </w:rPr>
        <w:t>Гордеев, И.</w:t>
      </w:r>
      <w:r w:rsidRPr="00A5492B">
        <w:rPr>
          <w:sz w:val="28"/>
          <w:szCs w:val="28"/>
        </w:rPr>
        <w:t xml:space="preserve">Г. Сестринское дело. Практическое руководство: учебное пособие / под ред. И. Г. Гордеева, С. М. </w:t>
      </w:r>
      <w:proofErr w:type="spellStart"/>
      <w:r w:rsidRPr="00A5492B">
        <w:rPr>
          <w:sz w:val="28"/>
          <w:szCs w:val="28"/>
        </w:rPr>
        <w:t>Отаровой</w:t>
      </w:r>
      <w:proofErr w:type="spellEnd"/>
      <w:r w:rsidRPr="00A5492B">
        <w:rPr>
          <w:sz w:val="28"/>
          <w:szCs w:val="28"/>
        </w:rPr>
        <w:t xml:space="preserve">, З. З. </w:t>
      </w:r>
      <w:proofErr w:type="spellStart"/>
      <w:r w:rsidRPr="00A5492B">
        <w:rPr>
          <w:sz w:val="28"/>
          <w:szCs w:val="28"/>
        </w:rPr>
        <w:t>Балкизова</w:t>
      </w:r>
      <w:proofErr w:type="spellEnd"/>
      <w:r w:rsidRPr="00A5492B">
        <w:rPr>
          <w:sz w:val="28"/>
          <w:szCs w:val="28"/>
        </w:rPr>
        <w:t>. - 2-е изд.</w:t>
      </w:r>
      <w:proofErr w:type="gramStart"/>
      <w:r w:rsidRPr="00A5492B">
        <w:rPr>
          <w:sz w:val="28"/>
          <w:szCs w:val="28"/>
        </w:rPr>
        <w:t xml:space="preserve"> ,</w:t>
      </w:r>
      <w:proofErr w:type="gramEnd"/>
      <w:r w:rsidRPr="00A5492B">
        <w:rPr>
          <w:sz w:val="28"/>
          <w:szCs w:val="28"/>
        </w:rPr>
        <w:t xml:space="preserve"> </w:t>
      </w:r>
      <w:proofErr w:type="spellStart"/>
      <w:r w:rsidRPr="00A5492B">
        <w:rPr>
          <w:sz w:val="28"/>
          <w:szCs w:val="28"/>
        </w:rPr>
        <w:t>перераб</w:t>
      </w:r>
      <w:proofErr w:type="spellEnd"/>
      <w:r w:rsidRPr="00A5492B">
        <w:rPr>
          <w:sz w:val="28"/>
          <w:szCs w:val="28"/>
        </w:rPr>
        <w:t>. и доп. - Москва : ГЭОТАР-Медиа, 2022. - 592 с.</w:t>
      </w:r>
      <w:proofErr w:type="gramStart"/>
      <w:r w:rsidRPr="00A5492B">
        <w:rPr>
          <w:sz w:val="28"/>
          <w:szCs w:val="28"/>
        </w:rPr>
        <w:t xml:space="preserve"> :</w:t>
      </w:r>
      <w:proofErr w:type="gramEnd"/>
      <w:r w:rsidRPr="00A5492B">
        <w:rPr>
          <w:sz w:val="28"/>
          <w:szCs w:val="28"/>
        </w:rPr>
        <w:t xml:space="preserve"> ил. - 592 с. - ISBN 978-5-9704-6649-0. - Текст: непосредственный</w:t>
      </w:r>
    </w:p>
    <w:p w:rsidR="00323B46" w:rsidRPr="00A5492B" w:rsidRDefault="00323B46" w:rsidP="00111ADC">
      <w:pPr>
        <w:pStyle w:val="af7"/>
        <w:numPr>
          <w:ilvl w:val="0"/>
          <w:numId w:val="9"/>
        </w:numPr>
        <w:tabs>
          <w:tab w:val="left" w:pos="1134"/>
        </w:tabs>
        <w:spacing w:line="276" w:lineRule="auto"/>
        <w:ind w:left="0" w:firstLine="709"/>
        <w:rPr>
          <w:sz w:val="28"/>
          <w:szCs w:val="28"/>
        </w:rPr>
      </w:pPr>
      <w:r>
        <w:rPr>
          <w:sz w:val="28"/>
          <w:szCs w:val="28"/>
        </w:rPr>
        <w:t>Двойников, С.</w:t>
      </w:r>
      <w:r w:rsidRPr="00A5492B">
        <w:rPr>
          <w:sz w:val="28"/>
          <w:szCs w:val="28"/>
        </w:rPr>
        <w:t>И. Младшая медицинская сестра по уходу за больными</w:t>
      </w:r>
      <w:proofErr w:type="gramStart"/>
      <w:r w:rsidRPr="00A5492B">
        <w:rPr>
          <w:sz w:val="28"/>
          <w:szCs w:val="28"/>
        </w:rPr>
        <w:t xml:space="preserve"> :</w:t>
      </w:r>
      <w:proofErr w:type="gramEnd"/>
      <w:r w:rsidRPr="00A5492B">
        <w:rPr>
          <w:sz w:val="28"/>
          <w:szCs w:val="28"/>
        </w:rPr>
        <w:t xml:space="preserve"> учебник / С. И. Двойников, С. Р. Бабаян, Ю. А. Тарасова [и др. ]; под ред. С. И. Двойникова, С. Р. Бабаяна. - Москва: ГЭОТАР-Медиа, 2021. - 512 с.</w:t>
      </w:r>
      <w:proofErr w:type="gramStart"/>
      <w:r w:rsidRPr="00A5492B">
        <w:rPr>
          <w:sz w:val="28"/>
          <w:szCs w:val="28"/>
        </w:rPr>
        <w:t xml:space="preserve"> :</w:t>
      </w:r>
      <w:proofErr w:type="gramEnd"/>
      <w:r w:rsidRPr="00A5492B">
        <w:rPr>
          <w:sz w:val="28"/>
          <w:szCs w:val="28"/>
        </w:rPr>
        <w:t xml:space="preserve"> ил. - 512 с. - ISBN 978-5-9704-6455-7. - Текст: непосредственный</w:t>
      </w:r>
    </w:p>
    <w:p w:rsidR="00323B46" w:rsidRPr="00A5492B" w:rsidRDefault="00323B46" w:rsidP="00111ADC">
      <w:pPr>
        <w:pStyle w:val="a6"/>
        <w:numPr>
          <w:ilvl w:val="0"/>
          <w:numId w:val="9"/>
        </w:numPr>
        <w:tabs>
          <w:tab w:val="left" w:pos="1134"/>
        </w:tabs>
        <w:spacing w:line="276" w:lineRule="auto"/>
        <w:ind w:left="0" w:firstLine="709"/>
        <w:contextualSpacing w:val="0"/>
        <w:jc w:val="both"/>
        <w:rPr>
          <w:sz w:val="28"/>
          <w:szCs w:val="28"/>
        </w:rPr>
      </w:pPr>
      <w:r w:rsidRPr="00A5492B">
        <w:rPr>
          <w:sz w:val="28"/>
          <w:szCs w:val="28"/>
        </w:rPr>
        <w:t>Двойников, С.И. Проведение профилактических мероприятий: учебное пособие / С.И. Двойников и др.; под ред. С. И. Двойникова. - 2-е изд.</w:t>
      </w:r>
      <w:proofErr w:type="gramStart"/>
      <w:r w:rsidRPr="00A5492B">
        <w:rPr>
          <w:sz w:val="28"/>
          <w:szCs w:val="28"/>
        </w:rPr>
        <w:t xml:space="preserve"> ,</w:t>
      </w:r>
      <w:proofErr w:type="gramEnd"/>
      <w:r w:rsidRPr="00A5492B">
        <w:rPr>
          <w:sz w:val="28"/>
          <w:szCs w:val="28"/>
        </w:rPr>
        <w:t xml:space="preserve"> </w:t>
      </w:r>
      <w:proofErr w:type="spellStart"/>
      <w:r w:rsidRPr="00A5492B">
        <w:rPr>
          <w:sz w:val="28"/>
          <w:szCs w:val="28"/>
        </w:rPr>
        <w:t>перераб</w:t>
      </w:r>
      <w:proofErr w:type="spellEnd"/>
      <w:r w:rsidRPr="00A5492B">
        <w:rPr>
          <w:sz w:val="28"/>
          <w:szCs w:val="28"/>
        </w:rPr>
        <w:t>. и доп. - Москва: ГЭОТАР-Медиа, 2020. - 480 с. - ISBN 978-5-9704-5562-3. - Текст: непосредственный</w:t>
      </w:r>
    </w:p>
    <w:p w:rsidR="00323B46" w:rsidRDefault="00323B46" w:rsidP="00323B46">
      <w:pPr>
        <w:pStyle w:val="a6"/>
        <w:tabs>
          <w:tab w:val="left" w:pos="1134"/>
        </w:tabs>
        <w:spacing w:line="276" w:lineRule="auto"/>
        <w:ind w:left="0" w:firstLine="709"/>
        <w:jc w:val="both"/>
        <w:rPr>
          <w:sz w:val="28"/>
          <w:szCs w:val="28"/>
        </w:rPr>
      </w:pPr>
    </w:p>
    <w:p w:rsidR="00323B46" w:rsidRPr="00A5492B" w:rsidRDefault="00323B46" w:rsidP="00323B46">
      <w:pPr>
        <w:tabs>
          <w:tab w:val="left" w:pos="1134"/>
        </w:tabs>
        <w:spacing w:after="0" w:line="276" w:lineRule="auto"/>
        <w:ind w:firstLine="709"/>
        <w:contextualSpacing/>
        <w:jc w:val="both"/>
        <w:rPr>
          <w:rFonts w:ascii="Times New Roman" w:hAnsi="Times New Roman" w:cs="Times New Roman"/>
          <w:b/>
          <w:sz w:val="28"/>
          <w:szCs w:val="28"/>
        </w:rPr>
      </w:pPr>
      <w:r w:rsidRPr="00A5492B">
        <w:rPr>
          <w:rFonts w:ascii="Times New Roman" w:hAnsi="Times New Roman" w:cs="Times New Roman"/>
          <w:b/>
          <w:sz w:val="28"/>
          <w:szCs w:val="28"/>
        </w:rPr>
        <w:t>3.2.2. Основные электронные издания</w:t>
      </w:r>
    </w:p>
    <w:p w:rsidR="00323B46" w:rsidRPr="00A5492B" w:rsidRDefault="00323B46" w:rsidP="00111ADC">
      <w:pPr>
        <w:numPr>
          <w:ilvl w:val="0"/>
          <w:numId w:val="10"/>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Двойников, С.</w:t>
      </w:r>
      <w:r w:rsidRPr="00A5492B">
        <w:rPr>
          <w:rFonts w:ascii="Times New Roman" w:hAnsi="Times New Roman" w:cs="Times New Roman"/>
          <w:sz w:val="28"/>
          <w:szCs w:val="28"/>
        </w:rPr>
        <w:t>И. Младшая медицинская сестра по уходу за больными</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учебник / С. И. Двойников, С. Р. Бабаян, Ю. А. Тарасова [и др. ]; под ред. С. И. Двой</w:t>
      </w:r>
      <w:r>
        <w:rPr>
          <w:rFonts w:ascii="Times New Roman" w:hAnsi="Times New Roman" w:cs="Times New Roman"/>
          <w:sz w:val="28"/>
          <w:szCs w:val="28"/>
        </w:rPr>
        <w:t>никова, С. Р. Бабаяна. - Москва</w:t>
      </w:r>
      <w:r w:rsidRPr="00A5492B">
        <w:rPr>
          <w:rFonts w:ascii="Times New Roman" w:hAnsi="Times New Roman" w:cs="Times New Roman"/>
          <w:sz w:val="28"/>
          <w:szCs w:val="28"/>
        </w:rPr>
        <w:t xml:space="preserve">: ГЭОТАР-Медиа, 2021. - 512 с.: ил. - 512 с. - </w:t>
      </w:r>
      <w:r>
        <w:rPr>
          <w:rFonts w:ascii="Times New Roman" w:hAnsi="Times New Roman" w:cs="Times New Roman"/>
          <w:sz w:val="28"/>
          <w:szCs w:val="28"/>
        </w:rPr>
        <w:t>ISBN 978-5-9704-6455-7. - Текст</w:t>
      </w:r>
      <w:r w:rsidRPr="00A5492B">
        <w:rPr>
          <w:rFonts w:ascii="Times New Roman" w:hAnsi="Times New Roman" w:cs="Times New Roman"/>
          <w:sz w:val="28"/>
          <w:szCs w:val="28"/>
        </w:rPr>
        <w:t>: электронный // ЭБС "Консультант студента"</w:t>
      </w:r>
      <w:r>
        <w:rPr>
          <w:rFonts w:ascii="Times New Roman" w:hAnsi="Times New Roman" w:cs="Times New Roman"/>
          <w:sz w:val="28"/>
          <w:szCs w:val="28"/>
        </w:rPr>
        <w:t>: [сайт]. - URL</w:t>
      </w:r>
      <w:r w:rsidRPr="00A5492B">
        <w:rPr>
          <w:rFonts w:ascii="Times New Roman" w:hAnsi="Times New Roman" w:cs="Times New Roman"/>
          <w:sz w:val="28"/>
          <w:szCs w:val="28"/>
        </w:rPr>
        <w:t>: https://www.studentlibrary.ru/book/ISBN9785970464557.html (дата обращения: 03.01.2023). - Режим доступа: по подписке.</w:t>
      </w:r>
    </w:p>
    <w:p w:rsidR="00323B46" w:rsidRPr="00A5492B" w:rsidRDefault="00323B46" w:rsidP="00111ADC">
      <w:pPr>
        <w:pStyle w:val="af7"/>
        <w:numPr>
          <w:ilvl w:val="0"/>
          <w:numId w:val="10"/>
        </w:numPr>
        <w:tabs>
          <w:tab w:val="left" w:pos="1134"/>
        </w:tabs>
        <w:spacing w:line="276" w:lineRule="auto"/>
        <w:ind w:left="0" w:firstLine="709"/>
        <w:contextualSpacing/>
        <w:rPr>
          <w:sz w:val="28"/>
          <w:szCs w:val="28"/>
        </w:rPr>
      </w:pPr>
      <w:r w:rsidRPr="00A5492B">
        <w:rPr>
          <w:sz w:val="28"/>
          <w:szCs w:val="28"/>
        </w:rPr>
        <w:t>Кулешова,</w:t>
      </w:r>
      <w:r>
        <w:rPr>
          <w:sz w:val="28"/>
          <w:szCs w:val="28"/>
        </w:rPr>
        <w:t xml:space="preserve"> Л.И. Основы сестринского дела</w:t>
      </w:r>
      <w:r w:rsidRPr="00A5492B">
        <w:rPr>
          <w:sz w:val="28"/>
          <w:szCs w:val="28"/>
        </w:rPr>
        <w:t>: курс</w:t>
      </w:r>
      <w:r>
        <w:rPr>
          <w:sz w:val="28"/>
          <w:szCs w:val="28"/>
        </w:rPr>
        <w:t xml:space="preserve"> лекций, медицинские технологии</w:t>
      </w:r>
      <w:r w:rsidRPr="00A5492B">
        <w:rPr>
          <w:sz w:val="28"/>
          <w:szCs w:val="28"/>
        </w:rPr>
        <w:t xml:space="preserve">: учебник / Л. И. Кулешова, Е. В. </w:t>
      </w:r>
      <w:proofErr w:type="spellStart"/>
      <w:r w:rsidRPr="00A5492B">
        <w:rPr>
          <w:sz w:val="28"/>
          <w:szCs w:val="28"/>
        </w:rPr>
        <w:t>Пустоветова</w:t>
      </w:r>
      <w:proofErr w:type="spellEnd"/>
      <w:r w:rsidRPr="00A5492B">
        <w:rPr>
          <w:sz w:val="28"/>
          <w:szCs w:val="28"/>
        </w:rPr>
        <w:t>. - Ростов-на-Дону</w:t>
      </w:r>
      <w:proofErr w:type="gramStart"/>
      <w:r w:rsidRPr="00A5492B">
        <w:rPr>
          <w:sz w:val="28"/>
          <w:szCs w:val="28"/>
        </w:rPr>
        <w:t xml:space="preserve"> :</w:t>
      </w:r>
      <w:proofErr w:type="gramEnd"/>
      <w:r w:rsidRPr="00A5492B">
        <w:rPr>
          <w:sz w:val="28"/>
          <w:szCs w:val="28"/>
        </w:rPr>
        <w:t xml:space="preserve"> Феникс, 2022. - 533 </w:t>
      </w:r>
      <w:proofErr w:type="gramStart"/>
      <w:r w:rsidRPr="00A5492B">
        <w:rPr>
          <w:sz w:val="28"/>
          <w:szCs w:val="28"/>
        </w:rPr>
        <w:t>с</w:t>
      </w:r>
      <w:proofErr w:type="gramEnd"/>
      <w:r w:rsidRPr="00A5492B">
        <w:rPr>
          <w:sz w:val="28"/>
          <w:szCs w:val="28"/>
        </w:rPr>
        <w:t xml:space="preserve">. (Среднее медицинское образование) - </w:t>
      </w:r>
      <w:r>
        <w:rPr>
          <w:sz w:val="28"/>
          <w:szCs w:val="28"/>
        </w:rPr>
        <w:t>ISBN 978-5-222-35368-4. - Текст</w:t>
      </w:r>
      <w:r w:rsidRPr="00A5492B">
        <w:rPr>
          <w:sz w:val="28"/>
          <w:szCs w:val="28"/>
        </w:rPr>
        <w:t>: электронный // ЭБС "Консул</w:t>
      </w:r>
      <w:r>
        <w:rPr>
          <w:sz w:val="28"/>
          <w:szCs w:val="28"/>
        </w:rPr>
        <w:t>ьтант студента": [сайт]. - URL</w:t>
      </w:r>
      <w:r w:rsidRPr="00A5492B">
        <w:rPr>
          <w:sz w:val="28"/>
          <w:szCs w:val="28"/>
        </w:rPr>
        <w:t>: https://www.studentlibrary.ru/book/ISBN9785222353684.html (дата обращения: 06.01.2023). - Режим доступа: по подписке.</w:t>
      </w:r>
    </w:p>
    <w:p w:rsidR="00323B46" w:rsidRPr="00A5492B" w:rsidRDefault="00323B46" w:rsidP="00111ADC">
      <w:pPr>
        <w:numPr>
          <w:ilvl w:val="0"/>
          <w:numId w:val="10"/>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Пономарева, Л.</w:t>
      </w:r>
      <w:r w:rsidRPr="00A5492B">
        <w:rPr>
          <w:rFonts w:ascii="Times New Roman" w:hAnsi="Times New Roman" w:cs="Times New Roman"/>
          <w:sz w:val="28"/>
          <w:szCs w:val="28"/>
        </w:rPr>
        <w:t xml:space="preserve">А. Безопасная больничная среда для пациентов и медицинского персонала: учебное пособие для СПО / Л. А. Пономарева, О. А. Оглоблина, М. А. </w:t>
      </w:r>
      <w:proofErr w:type="spellStart"/>
      <w:r w:rsidRPr="00A5492B">
        <w:rPr>
          <w:rFonts w:ascii="Times New Roman" w:hAnsi="Times New Roman" w:cs="Times New Roman"/>
          <w:sz w:val="28"/>
          <w:szCs w:val="28"/>
        </w:rPr>
        <w:t>Пятаева</w:t>
      </w:r>
      <w:proofErr w:type="spellEnd"/>
      <w:r w:rsidRPr="00A5492B">
        <w:rPr>
          <w:rFonts w:ascii="Times New Roman" w:hAnsi="Times New Roman" w:cs="Times New Roman"/>
          <w:sz w:val="28"/>
          <w:szCs w:val="28"/>
        </w:rPr>
        <w:t>. – 4-е изд., стер. – Санкт-Петербург: Лань, 2021. – 132 с. – ISBN 978-5-8114-6782-2. – Текст: электронный // Лань: электронно-</w:t>
      </w:r>
      <w:r w:rsidRPr="00A5492B">
        <w:rPr>
          <w:rFonts w:ascii="Times New Roman" w:hAnsi="Times New Roman" w:cs="Times New Roman"/>
          <w:sz w:val="28"/>
          <w:szCs w:val="28"/>
        </w:rPr>
        <w:lastRenderedPageBreak/>
        <w:t xml:space="preserve">библиотечная система. – URL: </w:t>
      </w:r>
      <w:hyperlink r:id="rId9" w:history="1">
        <w:r w:rsidRPr="00A5492B">
          <w:rPr>
            <w:rStyle w:val="af2"/>
            <w:rFonts w:ascii="Times New Roman" w:hAnsi="Times New Roman" w:cs="Times New Roman"/>
            <w:sz w:val="28"/>
            <w:szCs w:val="28"/>
          </w:rPr>
          <w:t>https://e.lanbook.com/book/152440</w:t>
        </w:r>
      </w:hyperlink>
      <w:r w:rsidRPr="00A5492B">
        <w:rPr>
          <w:rFonts w:ascii="Times New Roman" w:hAnsi="Times New Roman" w:cs="Times New Roman"/>
          <w:sz w:val="28"/>
          <w:szCs w:val="28"/>
        </w:rPr>
        <w:t>(дата обращения: 06.01.2023). - Режим доступа</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для авторизованных пользователей.</w:t>
      </w:r>
    </w:p>
    <w:p w:rsidR="00323B46" w:rsidRPr="00A5492B" w:rsidRDefault="00323B46" w:rsidP="00111ADC">
      <w:pPr>
        <w:pStyle w:val="af7"/>
        <w:numPr>
          <w:ilvl w:val="0"/>
          <w:numId w:val="10"/>
        </w:numPr>
        <w:tabs>
          <w:tab w:val="left" w:pos="1134"/>
        </w:tabs>
        <w:spacing w:line="276" w:lineRule="auto"/>
        <w:ind w:left="0" w:firstLine="709"/>
        <w:contextualSpacing/>
        <w:rPr>
          <w:sz w:val="28"/>
          <w:szCs w:val="28"/>
        </w:rPr>
      </w:pPr>
      <w:r w:rsidRPr="00A5492B">
        <w:rPr>
          <w:sz w:val="28"/>
          <w:szCs w:val="28"/>
        </w:rPr>
        <w:t>Профессиональный уход за пациентом. Младшая медицинская сестра</w:t>
      </w:r>
      <w:proofErr w:type="gramStart"/>
      <w:r w:rsidRPr="00A5492B">
        <w:rPr>
          <w:sz w:val="28"/>
          <w:szCs w:val="28"/>
        </w:rPr>
        <w:t xml:space="preserve"> :</w:t>
      </w:r>
      <w:proofErr w:type="gramEnd"/>
      <w:r w:rsidRPr="00A5492B">
        <w:rPr>
          <w:sz w:val="28"/>
          <w:szCs w:val="28"/>
        </w:rPr>
        <w:t xml:space="preserve"> учебник / С. И. Двойников, С. Р. Бабаян, Ю. А. Тарасова [и др.] ; под ред. С. И. Двойникова, С. Р. Бабаяна. - Москва: ГЭОТАР-Медиа, 2023. - 592 с. - ISBN 978-5-9704-7303-0. - Текст: электронный // ЭБС "Консультант студента"</w:t>
      </w:r>
      <w:r>
        <w:rPr>
          <w:sz w:val="28"/>
          <w:szCs w:val="28"/>
        </w:rPr>
        <w:t>: [сайт]. - URL</w:t>
      </w:r>
      <w:r w:rsidRPr="00A5492B">
        <w:rPr>
          <w:sz w:val="28"/>
          <w:szCs w:val="28"/>
        </w:rPr>
        <w:t>: https://www.studentlibrary.ru/book/ISBN9785970473030.html (дата обращения: 06.01.2023). - Режим доступа: по подписке.</w:t>
      </w:r>
    </w:p>
    <w:p w:rsidR="00323B46" w:rsidRDefault="00323B46" w:rsidP="00323B46">
      <w:pPr>
        <w:tabs>
          <w:tab w:val="left" w:pos="1134"/>
        </w:tabs>
        <w:suppressAutoHyphens/>
        <w:spacing w:after="0" w:line="276" w:lineRule="auto"/>
        <w:ind w:firstLine="709"/>
        <w:contextualSpacing/>
        <w:jc w:val="both"/>
        <w:rPr>
          <w:rFonts w:ascii="Times New Roman" w:hAnsi="Times New Roman" w:cs="Times New Roman"/>
          <w:b/>
          <w:bCs/>
          <w:sz w:val="28"/>
          <w:szCs w:val="28"/>
        </w:rPr>
      </w:pPr>
    </w:p>
    <w:p w:rsidR="00323B46" w:rsidRPr="00A5492B" w:rsidRDefault="00323B46" w:rsidP="00323B46">
      <w:pPr>
        <w:tabs>
          <w:tab w:val="left" w:pos="1134"/>
        </w:tabs>
        <w:suppressAutoHyphens/>
        <w:spacing w:after="0" w:line="276" w:lineRule="auto"/>
        <w:ind w:firstLine="709"/>
        <w:contextualSpacing/>
        <w:jc w:val="both"/>
        <w:rPr>
          <w:rFonts w:ascii="Times New Roman" w:hAnsi="Times New Roman" w:cs="Times New Roman"/>
          <w:b/>
          <w:bCs/>
          <w:sz w:val="28"/>
          <w:szCs w:val="28"/>
        </w:rPr>
      </w:pPr>
      <w:r w:rsidRPr="00A5492B">
        <w:rPr>
          <w:rFonts w:ascii="Times New Roman" w:hAnsi="Times New Roman" w:cs="Times New Roman"/>
          <w:b/>
          <w:bCs/>
          <w:sz w:val="28"/>
          <w:szCs w:val="28"/>
        </w:rPr>
        <w:t xml:space="preserve">3.2.3. </w:t>
      </w:r>
      <w:r w:rsidRPr="00935BBA">
        <w:rPr>
          <w:rFonts w:ascii="Times New Roman" w:hAnsi="Times New Roman" w:cs="Times New Roman"/>
          <w:b/>
          <w:sz w:val="28"/>
          <w:szCs w:val="28"/>
        </w:rPr>
        <w:t>Дополн</w:t>
      </w:r>
      <w:r>
        <w:rPr>
          <w:rFonts w:ascii="Times New Roman" w:hAnsi="Times New Roman" w:cs="Times New Roman"/>
          <w:b/>
          <w:sz w:val="28"/>
          <w:szCs w:val="28"/>
        </w:rPr>
        <w:t>ительная литература</w:t>
      </w:r>
    </w:p>
    <w:p w:rsidR="00323B46" w:rsidRPr="00A5492B" w:rsidRDefault="00323B46" w:rsidP="00111ADC">
      <w:pPr>
        <w:pStyle w:val="a6"/>
        <w:numPr>
          <w:ilvl w:val="0"/>
          <w:numId w:val="11"/>
        </w:numPr>
        <w:tabs>
          <w:tab w:val="left" w:pos="1134"/>
        </w:tabs>
        <w:spacing w:line="276" w:lineRule="auto"/>
        <w:ind w:left="0" w:firstLine="709"/>
        <w:jc w:val="both"/>
        <w:rPr>
          <w:sz w:val="28"/>
          <w:szCs w:val="28"/>
        </w:rPr>
      </w:pPr>
      <w:r w:rsidRPr="00A5492B">
        <w:rPr>
          <w:sz w:val="28"/>
          <w:szCs w:val="28"/>
        </w:rPr>
        <w:t>Российская Федерация. Законы. Об основах охраны здоровья граждан в Российской Федерации Федеральный закон № 323-ФЗ от 21 ноября 2011года</w:t>
      </w:r>
      <w:r w:rsidRPr="00A5492B">
        <w:rPr>
          <w:color w:val="353535"/>
          <w:sz w:val="28"/>
          <w:szCs w:val="28"/>
          <w:shd w:val="clear" w:color="auto" w:fill="FFFFFF"/>
        </w:rPr>
        <w:t> [</w:t>
      </w:r>
      <w:r w:rsidRPr="00A5492B">
        <w:rPr>
          <w:rStyle w:val="s10"/>
          <w:bCs/>
          <w:color w:val="22272F"/>
          <w:sz w:val="28"/>
          <w:szCs w:val="28"/>
        </w:rPr>
        <w:t>Принят Государстве</w:t>
      </w:r>
      <w:r>
        <w:rPr>
          <w:rStyle w:val="s10"/>
          <w:bCs/>
          <w:color w:val="22272F"/>
          <w:sz w:val="28"/>
          <w:szCs w:val="28"/>
        </w:rPr>
        <w:t xml:space="preserve">нной Думой 1 ноября 2011 года, </w:t>
      </w:r>
      <w:r w:rsidRPr="00A5492B">
        <w:rPr>
          <w:rStyle w:val="s10"/>
          <w:bCs/>
          <w:color w:val="22272F"/>
          <w:sz w:val="28"/>
          <w:szCs w:val="28"/>
        </w:rPr>
        <w:t>Одобрен Советом Федерации 9 ноября 2011 года</w:t>
      </w:r>
      <w:r w:rsidRPr="00A5492B">
        <w:rPr>
          <w:color w:val="353535"/>
          <w:sz w:val="28"/>
          <w:szCs w:val="28"/>
          <w:shd w:val="clear" w:color="auto" w:fill="FFFFFF"/>
        </w:rPr>
        <w:t>].</w:t>
      </w:r>
      <w:r w:rsidRPr="00A5492B">
        <w:rPr>
          <w:sz w:val="28"/>
          <w:szCs w:val="28"/>
        </w:rPr>
        <w:t>– URL: https://base.garant.ru/12191967/Режим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r>
        <w:rPr>
          <w:sz w:val="28"/>
          <w:szCs w:val="28"/>
        </w:rPr>
        <w:t>.</w:t>
      </w:r>
    </w:p>
    <w:p w:rsidR="00323B46" w:rsidRPr="00A5492B" w:rsidRDefault="00323B46" w:rsidP="00111ADC">
      <w:pPr>
        <w:pStyle w:val="a6"/>
        <w:numPr>
          <w:ilvl w:val="0"/>
          <w:numId w:val="11"/>
        </w:numPr>
        <w:tabs>
          <w:tab w:val="left" w:pos="1134"/>
        </w:tabs>
        <w:spacing w:line="276" w:lineRule="auto"/>
        <w:ind w:left="0" w:firstLine="709"/>
        <w:jc w:val="both"/>
        <w:rPr>
          <w:sz w:val="28"/>
          <w:szCs w:val="28"/>
        </w:rPr>
      </w:pPr>
      <w:r w:rsidRPr="00A5492B">
        <w:rPr>
          <w:sz w:val="28"/>
          <w:szCs w:val="28"/>
        </w:rPr>
        <w:t xml:space="preserve">Российская Федерация. Законы. О санитарно-эпидемиологическом благополучии населения Федеральный закон № 52-ФЗ от 30.03.1999 </w:t>
      </w:r>
      <w:r w:rsidRPr="00A5492B">
        <w:rPr>
          <w:color w:val="353535"/>
          <w:sz w:val="28"/>
          <w:szCs w:val="28"/>
          <w:shd w:val="clear" w:color="auto" w:fill="FFFFFF"/>
        </w:rPr>
        <w:t>[</w:t>
      </w:r>
      <w:r w:rsidRPr="00A5492B">
        <w:rPr>
          <w:rStyle w:val="s10"/>
          <w:bCs/>
          <w:color w:val="22272F"/>
          <w:sz w:val="28"/>
          <w:szCs w:val="28"/>
        </w:rPr>
        <w:t>Принят Государственной Думой 12 марта 1999 года,  Одобрен Советом Федерации 17 марта 1999 года</w:t>
      </w:r>
      <w:proofErr w:type="gramStart"/>
      <w:r w:rsidRPr="00A5492B">
        <w:rPr>
          <w:rStyle w:val="s10"/>
          <w:bCs/>
          <w:color w:val="22272F"/>
          <w:sz w:val="28"/>
          <w:szCs w:val="28"/>
        </w:rPr>
        <w:t xml:space="preserve"> </w:t>
      </w:r>
      <w:r w:rsidRPr="00A5492B">
        <w:rPr>
          <w:color w:val="353535"/>
          <w:sz w:val="28"/>
          <w:szCs w:val="28"/>
          <w:shd w:val="clear" w:color="auto" w:fill="FFFFFF"/>
        </w:rPr>
        <w:t>]</w:t>
      </w:r>
      <w:proofErr w:type="gramEnd"/>
      <w:r w:rsidRPr="00A5492B">
        <w:rPr>
          <w:color w:val="353535"/>
          <w:sz w:val="28"/>
          <w:szCs w:val="28"/>
          <w:shd w:val="clear" w:color="auto" w:fill="FFFFFF"/>
        </w:rPr>
        <w:t>.</w:t>
      </w:r>
      <w:r w:rsidRPr="00A5492B">
        <w:rPr>
          <w:sz w:val="28"/>
          <w:szCs w:val="28"/>
        </w:rPr>
        <w:t xml:space="preserve"> – URL: https://base.garant.ru/12115118/Режим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323B46" w:rsidRPr="00A5492B" w:rsidRDefault="00323B46" w:rsidP="00111ADC">
      <w:pPr>
        <w:pStyle w:val="a6"/>
        <w:numPr>
          <w:ilvl w:val="0"/>
          <w:numId w:val="11"/>
        </w:numPr>
        <w:tabs>
          <w:tab w:val="left" w:pos="1134"/>
        </w:tabs>
        <w:spacing w:line="276" w:lineRule="auto"/>
        <w:ind w:left="0" w:firstLine="709"/>
        <w:jc w:val="both"/>
        <w:rPr>
          <w:sz w:val="28"/>
          <w:szCs w:val="28"/>
        </w:rPr>
      </w:pPr>
      <w:r w:rsidRPr="00A5492B">
        <w:rPr>
          <w:sz w:val="28"/>
          <w:szCs w:val="28"/>
        </w:rPr>
        <w:t>О Стратегии развития здравоохранения в Российской Федерации на период до 2025 год</w:t>
      </w:r>
      <w:r>
        <w:rPr>
          <w:sz w:val="28"/>
          <w:szCs w:val="28"/>
        </w:rPr>
        <w:t>а</w:t>
      </w:r>
      <w:r w:rsidRPr="00A5492B">
        <w:rPr>
          <w:sz w:val="28"/>
          <w:szCs w:val="28"/>
        </w:rPr>
        <w:t>: Указ Президента Российской Федерации от 6 июня 2019 г. N 254 – URL: https://www.garant.ru/products/ipo/prime/doc/72164534/Режим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323B46" w:rsidRPr="00A5492B" w:rsidRDefault="00323B46" w:rsidP="00111ADC">
      <w:pPr>
        <w:pStyle w:val="a6"/>
        <w:numPr>
          <w:ilvl w:val="0"/>
          <w:numId w:val="11"/>
        </w:numPr>
        <w:tabs>
          <w:tab w:val="left" w:pos="1134"/>
        </w:tabs>
        <w:spacing w:line="276" w:lineRule="auto"/>
        <w:ind w:left="0" w:firstLine="709"/>
        <w:jc w:val="both"/>
        <w:rPr>
          <w:sz w:val="28"/>
          <w:szCs w:val="28"/>
        </w:rPr>
      </w:pPr>
      <w:r w:rsidRPr="00A5492B">
        <w:rPr>
          <w:sz w:val="28"/>
          <w:szCs w:val="28"/>
        </w:rPr>
        <w:t>СП 2.1.3678 - 20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утвержден Главным  государственным санитарным врачом Российской Федерации  24.12.2020</w:t>
      </w:r>
      <w:proofErr w:type="gramStart"/>
      <w:r w:rsidRPr="00A5492B">
        <w:rPr>
          <w:sz w:val="28"/>
          <w:szCs w:val="28"/>
        </w:rPr>
        <w:t xml:space="preserve"> :</w:t>
      </w:r>
      <w:proofErr w:type="gramEnd"/>
      <w:r w:rsidRPr="00A5492B">
        <w:rPr>
          <w:sz w:val="28"/>
          <w:szCs w:val="28"/>
        </w:rPr>
        <w:t xml:space="preserve"> введен </w:t>
      </w:r>
      <w:r w:rsidRPr="00A5492B">
        <w:rPr>
          <w:color w:val="333333"/>
          <w:sz w:val="28"/>
          <w:szCs w:val="28"/>
          <w:shd w:val="clear" w:color="auto" w:fill="FFFFFF"/>
        </w:rPr>
        <w:t xml:space="preserve">с 01.01.2021 - </w:t>
      </w:r>
      <w:r w:rsidRPr="00A5492B">
        <w:rPr>
          <w:sz w:val="28"/>
          <w:szCs w:val="28"/>
        </w:rPr>
        <w:t>URL: https://www.garant.ru/products/ipo/prime/doc/400063274/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323B46" w:rsidRPr="00A5492B" w:rsidRDefault="00323B46" w:rsidP="00111ADC">
      <w:pPr>
        <w:pStyle w:val="af7"/>
        <w:numPr>
          <w:ilvl w:val="0"/>
          <w:numId w:val="11"/>
        </w:numPr>
        <w:tabs>
          <w:tab w:val="left" w:pos="1134"/>
        </w:tabs>
        <w:spacing w:line="276" w:lineRule="auto"/>
        <w:ind w:left="0" w:firstLine="709"/>
        <w:contextualSpacing/>
        <w:rPr>
          <w:sz w:val="28"/>
          <w:szCs w:val="28"/>
        </w:rPr>
      </w:pPr>
      <w:r w:rsidRPr="00A5492B">
        <w:rPr>
          <w:sz w:val="28"/>
          <w:szCs w:val="28"/>
        </w:rPr>
        <w:t>СанПиН 3.3686-21 "Санитарно-эпидемиологические требования по профилактике инфекционн</w:t>
      </w:r>
      <w:r>
        <w:rPr>
          <w:sz w:val="28"/>
          <w:szCs w:val="28"/>
        </w:rPr>
        <w:t xml:space="preserve">ых болезней </w:t>
      </w:r>
      <w:proofErr w:type="gramStart"/>
      <w:r>
        <w:rPr>
          <w:sz w:val="28"/>
          <w:szCs w:val="28"/>
        </w:rPr>
        <w:t>:у</w:t>
      </w:r>
      <w:proofErr w:type="gramEnd"/>
      <w:r>
        <w:rPr>
          <w:sz w:val="28"/>
          <w:szCs w:val="28"/>
        </w:rPr>
        <w:t xml:space="preserve">твержден Главным государственным санитарным </w:t>
      </w:r>
      <w:r w:rsidRPr="00A5492B">
        <w:rPr>
          <w:sz w:val="28"/>
          <w:szCs w:val="28"/>
        </w:rPr>
        <w:t>врачом Российской Федерации 28.</w:t>
      </w:r>
      <w:r>
        <w:rPr>
          <w:sz w:val="28"/>
          <w:szCs w:val="28"/>
        </w:rPr>
        <w:t>01.2021</w:t>
      </w:r>
      <w:r w:rsidRPr="00A5492B">
        <w:rPr>
          <w:sz w:val="28"/>
          <w:szCs w:val="28"/>
        </w:rPr>
        <w:t xml:space="preserve">: </w:t>
      </w:r>
      <w:r w:rsidRPr="00A5492B">
        <w:rPr>
          <w:sz w:val="28"/>
          <w:szCs w:val="28"/>
        </w:rPr>
        <w:lastRenderedPageBreak/>
        <w:t xml:space="preserve">введен </w:t>
      </w:r>
      <w:r w:rsidRPr="00A5492B">
        <w:rPr>
          <w:color w:val="333333"/>
          <w:sz w:val="28"/>
          <w:szCs w:val="28"/>
          <w:shd w:val="clear" w:color="auto" w:fill="FFFFFF"/>
        </w:rPr>
        <w:t xml:space="preserve">с </w:t>
      </w:r>
      <w:r w:rsidRPr="00A5492B">
        <w:rPr>
          <w:color w:val="464C55"/>
          <w:sz w:val="28"/>
          <w:szCs w:val="28"/>
          <w:shd w:val="clear" w:color="auto" w:fill="FFFFFF"/>
        </w:rPr>
        <w:t>01.09.2021.</w:t>
      </w:r>
      <w:r w:rsidRPr="00A5492B">
        <w:rPr>
          <w:color w:val="333333"/>
          <w:sz w:val="28"/>
          <w:szCs w:val="28"/>
          <w:shd w:val="clear" w:color="auto" w:fill="FFFFFF"/>
        </w:rPr>
        <w:t xml:space="preserve"> - </w:t>
      </w:r>
      <w:r w:rsidRPr="00A5492B">
        <w:rPr>
          <w:sz w:val="28"/>
          <w:szCs w:val="28"/>
        </w:rPr>
        <w:t>URL: https://base.garant.ru/400342149/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323B46" w:rsidRPr="00A5492B" w:rsidRDefault="00323B46" w:rsidP="00111ADC">
      <w:pPr>
        <w:numPr>
          <w:ilvl w:val="0"/>
          <w:numId w:val="11"/>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Приказ Министерства здравоохранения Российской Федерации  от 29.10.2020 № 1177н </w:t>
      </w:r>
      <w:r w:rsidRPr="00A5492B">
        <w:rPr>
          <w:rFonts w:ascii="Times New Roman" w:hAnsi="Times New Roman" w:cs="Times New Roman"/>
          <w:color w:val="353535"/>
          <w:sz w:val="28"/>
          <w:szCs w:val="28"/>
          <w:shd w:val="clear" w:color="auto" w:fill="FFFFFF"/>
        </w:rPr>
        <w:t>.</w:t>
      </w:r>
      <w:r w:rsidRPr="00A5492B">
        <w:rPr>
          <w:rFonts w:ascii="Times New Roman" w:hAnsi="Times New Roman" w:cs="Times New Roman"/>
          <w:sz w:val="28"/>
          <w:szCs w:val="28"/>
        </w:rPr>
        <w:t>– URL: https://www.garant.ru/products/ipo/prime/doc/74898637/ 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323B46" w:rsidRPr="00A5492B" w:rsidRDefault="00323B46" w:rsidP="00111ADC">
      <w:pPr>
        <w:numPr>
          <w:ilvl w:val="0"/>
          <w:numId w:val="11"/>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 xml:space="preserve">ГОСТ </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 xml:space="preserve"> 56819-2015 Надлежащая медицинская практика. Инфологическая модель. Профилактика пролежней</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национальный стандарт Российской Федерации : дата введения 2015-30-11. - Федеральное агентство по техническому регулированию и метрологии – URL: https:// https://base.garant.ru/71371156/  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323B46" w:rsidRPr="00A5492B" w:rsidRDefault="00323B46" w:rsidP="00111ADC">
      <w:pPr>
        <w:pStyle w:val="a6"/>
        <w:numPr>
          <w:ilvl w:val="0"/>
          <w:numId w:val="11"/>
        </w:numPr>
        <w:shd w:val="clear" w:color="auto" w:fill="FFFFFF"/>
        <w:tabs>
          <w:tab w:val="left" w:pos="1134"/>
        </w:tabs>
        <w:spacing w:line="276" w:lineRule="auto"/>
        <w:ind w:left="0" w:firstLine="709"/>
        <w:jc w:val="both"/>
        <w:rPr>
          <w:sz w:val="28"/>
          <w:szCs w:val="28"/>
        </w:rPr>
      </w:pPr>
      <w:r w:rsidRPr="00A5492B">
        <w:rPr>
          <w:sz w:val="28"/>
          <w:szCs w:val="28"/>
        </w:rPr>
        <w:t>Методические указания МУ 3.5.1.3674-20 "Обеззараживание рук медицинских работников и кожных покровов пациентов при оказании медицинской помощи" (утв. Федеральной службой по надзору в сфере защиты прав потребителей и благополучия человека 14 декабря 2020 г.).- URL:https://www.garant.ru/products/ipo/prime/doc/400188098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323B46" w:rsidRDefault="00323B46" w:rsidP="00111ADC">
      <w:pPr>
        <w:pStyle w:val="a6"/>
        <w:numPr>
          <w:ilvl w:val="0"/>
          <w:numId w:val="11"/>
        </w:numPr>
        <w:tabs>
          <w:tab w:val="left" w:pos="1134"/>
        </w:tabs>
        <w:spacing w:line="276" w:lineRule="auto"/>
        <w:ind w:left="0" w:firstLine="709"/>
        <w:contextualSpacing w:val="0"/>
        <w:jc w:val="both"/>
        <w:rPr>
          <w:sz w:val="28"/>
          <w:szCs w:val="28"/>
        </w:rPr>
      </w:pPr>
      <w:r w:rsidRPr="00A5492B">
        <w:rPr>
          <w:sz w:val="28"/>
          <w:szCs w:val="28"/>
        </w:rPr>
        <w:t>Осипова, В. Л. Внутрибольничная инфекция : учебное пособие. - 2-е изд.</w:t>
      </w:r>
      <w:proofErr w:type="gramStart"/>
      <w:r w:rsidRPr="00A5492B">
        <w:rPr>
          <w:sz w:val="28"/>
          <w:szCs w:val="28"/>
        </w:rPr>
        <w:t xml:space="preserve"> ,</w:t>
      </w:r>
      <w:proofErr w:type="gramEnd"/>
      <w:r w:rsidRPr="00A5492B">
        <w:rPr>
          <w:sz w:val="28"/>
          <w:szCs w:val="28"/>
        </w:rPr>
        <w:t xml:space="preserve"> </w:t>
      </w:r>
      <w:proofErr w:type="spellStart"/>
      <w:r w:rsidRPr="00A5492B">
        <w:rPr>
          <w:sz w:val="28"/>
          <w:szCs w:val="28"/>
        </w:rPr>
        <w:t>испр</w:t>
      </w:r>
      <w:proofErr w:type="spellEnd"/>
      <w:r w:rsidRPr="00A5492B">
        <w:rPr>
          <w:sz w:val="28"/>
          <w:szCs w:val="28"/>
        </w:rPr>
        <w:t>. и доп. / В. Л. Осипова. - Москва</w:t>
      </w:r>
      <w:proofErr w:type="gramStart"/>
      <w:r w:rsidRPr="00A5492B">
        <w:rPr>
          <w:sz w:val="28"/>
          <w:szCs w:val="28"/>
        </w:rPr>
        <w:t xml:space="preserve"> :</w:t>
      </w:r>
      <w:proofErr w:type="gramEnd"/>
      <w:r w:rsidRPr="00A5492B">
        <w:rPr>
          <w:sz w:val="28"/>
          <w:szCs w:val="28"/>
        </w:rPr>
        <w:t xml:space="preserve"> ГЭОТАР-Медиа, 2019. - 240 с. - ISBN 978-5-9704-5265-3. - Текст: электронный // ЭБС "Консультант студента": [сайт]. - URL: https://www.studentlibrary.ru/book/ISBN9785970452653.html (дата обращения: 02.03.2023). - Режим доступа: по подписке.</w:t>
      </w:r>
    </w:p>
    <w:p w:rsidR="0045231A" w:rsidRDefault="0045231A" w:rsidP="0045231A">
      <w:pPr>
        <w:pStyle w:val="a6"/>
        <w:tabs>
          <w:tab w:val="left" w:pos="1134"/>
        </w:tabs>
        <w:spacing w:line="276" w:lineRule="auto"/>
        <w:ind w:left="709"/>
        <w:contextualSpacing w:val="0"/>
        <w:jc w:val="both"/>
        <w:rPr>
          <w:sz w:val="28"/>
          <w:szCs w:val="28"/>
        </w:rPr>
      </w:pPr>
    </w:p>
    <w:p w:rsidR="00A215C9" w:rsidRDefault="00A215C9" w:rsidP="0045231A">
      <w:pPr>
        <w:pStyle w:val="a6"/>
        <w:tabs>
          <w:tab w:val="left" w:pos="1134"/>
        </w:tabs>
        <w:spacing w:line="276" w:lineRule="auto"/>
        <w:ind w:left="709"/>
        <w:contextualSpacing w:val="0"/>
        <w:jc w:val="both"/>
        <w:rPr>
          <w:sz w:val="28"/>
          <w:szCs w:val="28"/>
        </w:rPr>
      </w:pPr>
    </w:p>
    <w:p w:rsidR="00A215C9" w:rsidRDefault="00A215C9" w:rsidP="0045231A">
      <w:pPr>
        <w:pStyle w:val="a6"/>
        <w:tabs>
          <w:tab w:val="left" w:pos="1134"/>
        </w:tabs>
        <w:spacing w:line="276" w:lineRule="auto"/>
        <w:ind w:left="709"/>
        <w:contextualSpacing w:val="0"/>
        <w:jc w:val="both"/>
        <w:rPr>
          <w:sz w:val="28"/>
          <w:szCs w:val="28"/>
        </w:rPr>
      </w:pPr>
    </w:p>
    <w:p w:rsidR="00A215C9" w:rsidRPr="00A5492B" w:rsidRDefault="00A215C9" w:rsidP="0045231A">
      <w:pPr>
        <w:pStyle w:val="a6"/>
        <w:tabs>
          <w:tab w:val="left" w:pos="1134"/>
        </w:tabs>
        <w:spacing w:line="276" w:lineRule="auto"/>
        <w:ind w:left="709"/>
        <w:contextualSpacing w:val="0"/>
        <w:jc w:val="both"/>
        <w:rPr>
          <w:sz w:val="28"/>
          <w:szCs w:val="28"/>
        </w:rPr>
      </w:pPr>
    </w:p>
    <w:p w:rsidR="00F236ED" w:rsidRDefault="00F236ED" w:rsidP="00111ADC">
      <w:pPr>
        <w:pStyle w:val="a6"/>
        <w:numPr>
          <w:ilvl w:val="0"/>
          <w:numId w:val="7"/>
        </w:numPr>
        <w:tabs>
          <w:tab w:val="left" w:pos="993"/>
        </w:tabs>
        <w:spacing w:line="276" w:lineRule="auto"/>
        <w:ind w:left="0" w:firstLine="709"/>
        <w:jc w:val="both"/>
        <w:rPr>
          <w:b/>
          <w:sz w:val="28"/>
          <w:szCs w:val="28"/>
        </w:rPr>
      </w:pPr>
      <w:r w:rsidRPr="001F7956">
        <w:rPr>
          <w:b/>
          <w:sz w:val="28"/>
          <w:szCs w:val="28"/>
        </w:rPr>
        <w:t>КОНТРОЛЬ И ОЦЕНКА РЕЗУЛЬТАТОВ ОСВОЕНИЯ УЧЕБНОЙ ПРАКТИКИ</w:t>
      </w:r>
    </w:p>
    <w:p w:rsidR="0045231A" w:rsidRDefault="0045231A" w:rsidP="0045231A">
      <w:pPr>
        <w:pStyle w:val="a6"/>
        <w:tabs>
          <w:tab w:val="left" w:pos="993"/>
        </w:tabs>
        <w:spacing w:line="276" w:lineRule="auto"/>
        <w:ind w:left="709"/>
        <w:jc w:val="both"/>
        <w:rPr>
          <w:b/>
          <w:sz w:val="28"/>
          <w:szCs w:val="28"/>
        </w:rPr>
      </w:pPr>
    </w:p>
    <w:tbl>
      <w:tblPr>
        <w:tblpPr w:leftFromText="180" w:rightFromText="180" w:vertAnchor="text" w:tblpX="7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686"/>
        <w:gridCol w:w="2904"/>
      </w:tblGrid>
      <w:tr w:rsidR="00323B46" w:rsidRPr="00323B46" w:rsidTr="0045231A">
        <w:tc>
          <w:tcPr>
            <w:tcW w:w="2943" w:type="dxa"/>
            <w:vAlign w:val="center"/>
          </w:tcPr>
          <w:p w:rsidR="00323B46" w:rsidRPr="00323B46" w:rsidRDefault="00323B46" w:rsidP="00267DED">
            <w:pPr>
              <w:pStyle w:val="2"/>
              <w:spacing w:before="0"/>
              <w:jc w:val="center"/>
              <w:rPr>
                <w:rStyle w:val="af6"/>
                <w:rFonts w:ascii="Times New Roman" w:hAnsi="Times New Roman"/>
                <w:b w:val="0"/>
                <w:bCs w:val="0"/>
                <w:i w:val="0"/>
                <w:iCs/>
                <w:color w:val="auto"/>
                <w:sz w:val="28"/>
                <w:szCs w:val="28"/>
              </w:rPr>
            </w:pPr>
            <w:bookmarkStart w:id="4" w:name="_Toc132208027"/>
            <w:r w:rsidRPr="00323B46">
              <w:rPr>
                <w:rFonts w:ascii="Times New Roman" w:hAnsi="Times New Roman" w:cs="Times New Roman"/>
                <w:b w:val="0"/>
                <w:bCs w:val="0"/>
                <w:color w:val="auto"/>
                <w:sz w:val="28"/>
                <w:szCs w:val="28"/>
              </w:rPr>
              <w:t>Код и наименование профессиональных и общих компетенций</w:t>
            </w:r>
            <w:bookmarkEnd w:id="4"/>
          </w:p>
        </w:tc>
        <w:tc>
          <w:tcPr>
            <w:tcW w:w="3686" w:type="dxa"/>
            <w:vAlign w:val="center"/>
          </w:tcPr>
          <w:p w:rsidR="00323B46" w:rsidRPr="00323B46" w:rsidRDefault="00323B46" w:rsidP="00267DED">
            <w:pPr>
              <w:pStyle w:val="2"/>
              <w:spacing w:before="0"/>
              <w:jc w:val="center"/>
              <w:rPr>
                <w:rStyle w:val="af6"/>
                <w:rFonts w:ascii="Times New Roman" w:hAnsi="Times New Roman"/>
                <w:b w:val="0"/>
                <w:bCs w:val="0"/>
                <w:i w:val="0"/>
                <w:iCs/>
                <w:color w:val="auto"/>
                <w:sz w:val="28"/>
                <w:szCs w:val="28"/>
              </w:rPr>
            </w:pPr>
            <w:bookmarkStart w:id="5" w:name="_Toc132208028"/>
            <w:r w:rsidRPr="00323B46">
              <w:rPr>
                <w:rFonts w:ascii="Times New Roman" w:hAnsi="Times New Roman" w:cs="Times New Roman"/>
                <w:b w:val="0"/>
                <w:bCs w:val="0"/>
                <w:color w:val="auto"/>
                <w:sz w:val="28"/>
                <w:szCs w:val="28"/>
              </w:rPr>
              <w:t>Критерии оценки</w:t>
            </w:r>
            <w:bookmarkEnd w:id="5"/>
          </w:p>
        </w:tc>
        <w:tc>
          <w:tcPr>
            <w:tcW w:w="2904" w:type="dxa"/>
            <w:vAlign w:val="center"/>
          </w:tcPr>
          <w:p w:rsidR="00323B46" w:rsidRPr="00323B46" w:rsidRDefault="00323B46" w:rsidP="00267DED">
            <w:pPr>
              <w:spacing w:after="0" w:line="240" w:lineRule="auto"/>
              <w:jc w:val="center"/>
              <w:rPr>
                <w:rFonts w:ascii="Times New Roman" w:hAnsi="Times New Roman" w:cs="Times New Roman"/>
                <w:sz w:val="28"/>
                <w:szCs w:val="28"/>
              </w:rPr>
            </w:pPr>
            <w:r w:rsidRPr="00323B46">
              <w:rPr>
                <w:rFonts w:ascii="Times New Roman" w:hAnsi="Times New Roman" w:cs="Times New Roman"/>
                <w:sz w:val="28"/>
                <w:szCs w:val="28"/>
              </w:rPr>
              <w:t>Методы оценки</w:t>
            </w:r>
          </w:p>
        </w:tc>
      </w:tr>
      <w:tr w:rsidR="00455285" w:rsidRPr="00323B46" w:rsidTr="0045231A">
        <w:trPr>
          <w:trHeight w:val="5317"/>
        </w:trPr>
        <w:tc>
          <w:tcPr>
            <w:tcW w:w="2943" w:type="dxa"/>
            <w:tcBorders>
              <w:bottom w:val="single" w:sz="4" w:space="0" w:color="auto"/>
            </w:tcBorders>
          </w:tcPr>
          <w:p w:rsidR="00455285" w:rsidRPr="00323B46" w:rsidRDefault="00455285">
            <w:pPr>
              <w:pStyle w:val="Default"/>
              <w:rPr>
                <w:sz w:val="28"/>
                <w:szCs w:val="28"/>
              </w:rPr>
            </w:pPr>
            <w:r w:rsidRPr="00323B46">
              <w:rPr>
                <w:b/>
                <w:bCs/>
                <w:sz w:val="28"/>
                <w:szCs w:val="28"/>
              </w:rPr>
              <w:lastRenderedPageBreak/>
              <w:t xml:space="preserve">ПК 1.1. </w:t>
            </w:r>
          </w:p>
          <w:p w:rsidR="00455285" w:rsidRPr="00323B46" w:rsidRDefault="00455285">
            <w:pPr>
              <w:pStyle w:val="Default"/>
              <w:rPr>
                <w:sz w:val="28"/>
                <w:szCs w:val="28"/>
              </w:rPr>
            </w:pPr>
            <w:r w:rsidRPr="00323B46">
              <w:rPr>
                <w:sz w:val="28"/>
                <w:szCs w:val="28"/>
              </w:rPr>
              <w:t xml:space="preserve">Осуществлять рациональное перемещение и транспортировку материальных объектов и медицинских отходов </w:t>
            </w:r>
          </w:p>
        </w:tc>
        <w:tc>
          <w:tcPr>
            <w:tcW w:w="3686" w:type="dxa"/>
            <w:tcBorders>
              <w:bottom w:val="single" w:sz="4" w:space="0" w:color="auto"/>
            </w:tcBorders>
          </w:tcPr>
          <w:p w:rsidR="00455285" w:rsidRPr="00323B46" w:rsidRDefault="00455285">
            <w:pPr>
              <w:pStyle w:val="Default"/>
              <w:rPr>
                <w:sz w:val="28"/>
                <w:szCs w:val="28"/>
              </w:rPr>
            </w:pPr>
            <w:r>
              <w:rPr>
                <w:sz w:val="28"/>
                <w:szCs w:val="28"/>
              </w:rPr>
              <w:t xml:space="preserve">- </w:t>
            </w:r>
            <w:r w:rsidRPr="00323B46">
              <w:rPr>
                <w:sz w:val="28"/>
                <w:szCs w:val="28"/>
              </w:rPr>
              <w:t xml:space="preserve">демонстрирует владение техникой размещения материальных объектов и медицинских отходов на средствах транспортировки в соответствии со стандартными операционными процедурами; </w:t>
            </w:r>
          </w:p>
          <w:p w:rsidR="00455285" w:rsidRPr="00323B46" w:rsidRDefault="00455285" w:rsidP="00323B46">
            <w:pPr>
              <w:pStyle w:val="Default"/>
              <w:rPr>
                <w:sz w:val="28"/>
                <w:szCs w:val="28"/>
              </w:rPr>
            </w:pPr>
            <w:r>
              <w:rPr>
                <w:sz w:val="28"/>
                <w:szCs w:val="28"/>
              </w:rPr>
              <w:t xml:space="preserve">- </w:t>
            </w:r>
            <w:r w:rsidRPr="00323B46">
              <w:rPr>
                <w:sz w:val="28"/>
                <w:szCs w:val="28"/>
              </w:rPr>
              <w:t>демонстрирует умение транспортировать и своевременно доставлять материальные объекты и медицинские отходы к месту назначения в соответствии с требованиями санитарного законодательства</w:t>
            </w:r>
            <w:r>
              <w:rPr>
                <w:sz w:val="28"/>
                <w:szCs w:val="28"/>
              </w:rPr>
              <w:t>.</w:t>
            </w:r>
            <w:r w:rsidRPr="00323B46">
              <w:rPr>
                <w:sz w:val="28"/>
                <w:szCs w:val="28"/>
              </w:rPr>
              <w:t xml:space="preserve"> </w:t>
            </w:r>
          </w:p>
        </w:tc>
        <w:tc>
          <w:tcPr>
            <w:tcW w:w="2904" w:type="dxa"/>
          </w:tcPr>
          <w:p w:rsidR="00455285" w:rsidRPr="00323B46" w:rsidRDefault="00455285">
            <w:pPr>
              <w:pStyle w:val="Default"/>
              <w:rPr>
                <w:sz w:val="28"/>
                <w:szCs w:val="28"/>
              </w:rPr>
            </w:pPr>
            <w:r w:rsidRPr="00323B46">
              <w:rPr>
                <w:sz w:val="28"/>
                <w:szCs w:val="28"/>
              </w:rPr>
              <w:t xml:space="preserve">Текущий контроль: </w:t>
            </w:r>
          </w:p>
          <w:p w:rsidR="00455285" w:rsidRPr="00323B46" w:rsidRDefault="00455285">
            <w:pPr>
              <w:pStyle w:val="Default"/>
              <w:rPr>
                <w:sz w:val="28"/>
                <w:szCs w:val="28"/>
              </w:rPr>
            </w:pPr>
            <w:r w:rsidRPr="00323B46">
              <w:rPr>
                <w:sz w:val="28"/>
                <w:szCs w:val="28"/>
              </w:rPr>
              <w:t xml:space="preserve">‒ осуществление профессиональной деятельности на практических занятиях по перечню манипуляций; </w:t>
            </w:r>
          </w:p>
          <w:p w:rsidR="00455285" w:rsidRPr="00323B46" w:rsidRDefault="00455285">
            <w:pPr>
              <w:pStyle w:val="Default"/>
              <w:rPr>
                <w:sz w:val="28"/>
                <w:szCs w:val="28"/>
              </w:rPr>
            </w:pPr>
            <w:r w:rsidRPr="00323B46">
              <w:rPr>
                <w:sz w:val="28"/>
                <w:szCs w:val="28"/>
              </w:rPr>
              <w:t xml:space="preserve">‒ решение ситуационных задач; </w:t>
            </w:r>
          </w:p>
          <w:p w:rsidR="00455285" w:rsidRPr="00323B46" w:rsidRDefault="00455285">
            <w:pPr>
              <w:pStyle w:val="Default"/>
              <w:rPr>
                <w:sz w:val="28"/>
                <w:szCs w:val="28"/>
              </w:rPr>
            </w:pPr>
            <w:r w:rsidRPr="00323B46">
              <w:rPr>
                <w:sz w:val="28"/>
                <w:szCs w:val="28"/>
              </w:rPr>
              <w:t xml:space="preserve">‒ выполнение тестов-действий; </w:t>
            </w:r>
          </w:p>
          <w:p w:rsidR="00455285" w:rsidRPr="00323B46" w:rsidRDefault="00455285" w:rsidP="00323B46">
            <w:pPr>
              <w:pStyle w:val="Default"/>
              <w:rPr>
                <w:sz w:val="28"/>
                <w:szCs w:val="28"/>
              </w:rPr>
            </w:pPr>
            <w:r w:rsidRPr="00323B46">
              <w:rPr>
                <w:sz w:val="28"/>
                <w:szCs w:val="28"/>
              </w:rPr>
              <w:t xml:space="preserve">‒ выполнение индивидуальных заданий самостоятельной работы. </w:t>
            </w:r>
          </w:p>
        </w:tc>
      </w:tr>
      <w:tr w:rsidR="00455285" w:rsidRPr="00323B46" w:rsidTr="00C472EC">
        <w:trPr>
          <w:trHeight w:val="70"/>
        </w:trPr>
        <w:tc>
          <w:tcPr>
            <w:tcW w:w="2943" w:type="dxa"/>
            <w:tcBorders>
              <w:bottom w:val="single" w:sz="4" w:space="0" w:color="auto"/>
            </w:tcBorders>
          </w:tcPr>
          <w:p w:rsidR="00455285" w:rsidRPr="00455285" w:rsidRDefault="00455285" w:rsidP="00455285">
            <w:pPr>
              <w:pStyle w:val="Default"/>
              <w:rPr>
                <w:sz w:val="28"/>
                <w:szCs w:val="28"/>
              </w:rPr>
            </w:pPr>
            <w:r w:rsidRPr="00455285">
              <w:rPr>
                <w:b/>
                <w:bCs/>
                <w:sz w:val="28"/>
                <w:szCs w:val="28"/>
              </w:rPr>
              <w:t xml:space="preserve">ПК 1.2. </w:t>
            </w:r>
          </w:p>
          <w:p w:rsidR="00455285" w:rsidRPr="00455285" w:rsidRDefault="00455285" w:rsidP="00455285">
            <w:pPr>
              <w:pStyle w:val="Default"/>
              <w:rPr>
                <w:b/>
                <w:bCs/>
                <w:sz w:val="28"/>
                <w:szCs w:val="28"/>
              </w:rPr>
            </w:pPr>
            <w:r w:rsidRPr="00455285">
              <w:rPr>
                <w:sz w:val="28"/>
                <w:szCs w:val="28"/>
              </w:rPr>
              <w:t xml:space="preserve">Обеспечивать соблюдение санитарно-эпидемиологических правил и нормативов медицинской организации </w:t>
            </w:r>
          </w:p>
        </w:tc>
        <w:tc>
          <w:tcPr>
            <w:tcW w:w="3686" w:type="dxa"/>
            <w:tcBorders>
              <w:bottom w:val="single" w:sz="4" w:space="0" w:color="auto"/>
            </w:tcBorders>
          </w:tcPr>
          <w:p w:rsidR="00455285" w:rsidRPr="0045231A" w:rsidRDefault="00455285" w:rsidP="00455285">
            <w:pPr>
              <w:pStyle w:val="Default"/>
              <w:rPr>
                <w:sz w:val="28"/>
                <w:szCs w:val="28"/>
              </w:rPr>
            </w:pPr>
            <w:r w:rsidRPr="0045231A">
              <w:rPr>
                <w:rFonts w:cstheme="minorBidi"/>
                <w:color w:val="auto"/>
                <w:sz w:val="28"/>
                <w:szCs w:val="28"/>
              </w:rPr>
              <w:t xml:space="preserve">- </w:t>
            </w:r>
            <w:r w:rsidRPr="0045231A">
              <w:rPr>
                <w:rFonts w:cstheme="minorBidi"/>
                <w:sz w:val="28"/>
                <w:szCs w:val="28"/>
              </w:rPr>
              <w:t xml:space="preserve"> </w:t>
            </w:r>
            <w:r w:rsidRPr="0045231A">
              <w:rPr>
                <w:sz w:val="28"/>
                <w:szCs w:val="28"/>
              </w:rPr>
              <w:t xml:space="preserve">демонстрирует правильное использование средств индивидуальной защиты в соответствии с регламентирующими документами; </w:t>
            </w:r>
          </w:p>
          <w:p w:rsidR="00455285" w:rsidRPr="0045231A" w:rsidRDefault="00455285" w:rsidP="00455285">
            <w:pPr>
              <w:pStyle w:val="Default"/>
              <w:rPr>
                <w:sz w:val="28"/>
                <w:szCs w:val="28"/>
              </w:rPr>
            </w:pPr>
            <w:r w:rsidRPr="0045231A">
              <w:rPr>
                <w:sz w:val="28"/>
                <w:szCs w:val="28"/>
              </w:rPr>
              <w:t>- демонстрирует правильную технологию проведения текущей и генеральной уборки помещений с использованием различных дезинфицирующих сре</w:t>
            </w:r>
            <w:proofErr w:type="gramStart"/>
            <w:r w:rsidRPr="0045231A">
              <w:rPr>
                <w:sz w:val="28"/>
                <w:szCs w:val="28"/>
              </w:rPr>
              <w:t>дств в с</w:t>
            </w:r>
            <w:proofErr w:type="gramEnd"/>
            <w:r w:rsidRPr="0045231A">
              <w:rPr>
                <w:sz w:val="28"/>
                <w:szCs w:val="28"/>
              </w:rPr>
              <w:t xml:space="preserve">оответствии с нормативными правовыми актами; </w:t>
            </w:r>
          </w:p>
          <w:p w:rsidR="00455285" w:rsidRPr="0045231A" w:rsidRDefault="00455285" w:rsidP="00455285">
            <w:pPr>
              <w:pStyle w:val="Default"/>
              <w:rPr>
                <w:sz w:val="28"/>
                <w:szCs w:val="28"/>
              </w:rPr>
            </w:pPr>
            <w:r w:rsidRPr="0045231A">
              <w:rPr>
                <w:sz w:val="28"/>
                <w:szCs w:val="28"/>
              </w:rPr>
              <w:t xml:space="preserve">- демонстрирует правильное осуществление сбора, обеззараживания и временного хранения медицинских отходов в местах их образования в медицинской организации в соответствии с санитарными правилами; </w:t>
            </w:r>
          </w:p>
          <w:p w:rsidR="00455285" w:rsidRPr="0045231A" w:rsidRDefault="00455285" w:rsidP="00455285">
            <w:pPr>
              <w:pStyle w:val="Default"/>
              <w:rPr>
                <w:sz w:val="28"/>
                <w:szCs w:val="28"/>
              </w:rPr>
            </w:pPr>
            <w:r w:rsidRPr="0045231A">
              <w:rPr>
                <w:sz w:val="28"/>
                <w:szCs w:val="28"/>
              </w:rPr>
              <w:t xml:space="preserve">- демонстрирует точное </w:t>
            </w:r>
            <w:r w:rsidRPr="0045231A">
              <w:rPr>
                <w:sz w:val="28"/>
                <w:szCs w:val="28"/>
              </w:rPr>
              <w:lastRenderedPageBreak/>
              <w:t xml:space="preserve">соблюдение санитарно-эпидемиологических требований и нормативов медицинской организации, в том числе санитарно-противоэпидемического режима стерилизационного отделения (кабинета); </w:t>
            </w:r>
          </w:p>
          <w:p w:rsidR="00455285" w:rsidRPr="0045231A" w:rsidRDefault="00455285" w:rsidP="00455285">
            <w:pPr>
              <w:pStyle w:val="Default"/>
              <w:rPr>
                <w:sz w:val="28"/>
                <w:szCs w:val="28"/>
              </w:rPr>
            </w:pPr>
            <w:r w:rsidRPr="0045231A">
              <w:rPr>
                <w:sz w:val="28"/>
                <w:szCs w:val="28"/>
              </w:rPr>
              <w:t xml:space="preserve">- демонстрирует правильное соблюдение мер асептики и антисептики, принципов индивидуальной изоляции при выполнении медицинских вмешательств в соответствии с нормативными правовыми актами; </w:t>
            </w:r>
          </w:p>
          <w:p w:rsidR="00455285" w:rsidRPr="0045231A" w:rsidRDefault="00455285" w:rsidP="00455285">
            <w:pPr>
              <w:pStyle w:val="Default"/>
              <w:rPr>
                <w:sz w:val="28"/>
                <w:szCs w:val="28"/>
              </w:rPr>
            </w:pPr>
            <w:r w:rsidRPr="0045231A">
              <w:rPr>
                <w:sz w:val="28"/>
                <w:szCs w:val="28"/>
              </w:rPr>
              <w:t xml:space="preserve">- правильно и своевременно осуществляет </w:t>
            </w:r>
            <w:r w:rsidR="0045231A" w:rsidRPr="0045231A">
              <w:rPr>
                <w:sz w:val="28"/>
                <w:szCs w:val="28"/>
              </w:rPr>
              <w:t>проведение дезинфекции</w:t>
            </w:r>
            <w:r w:rsidR="0045231A">
              <w:rPr>
                <w:sz w:val="28"/>
                <w:szCs w:val="28"/>
              </w:rPr>
              <w:t xml:space="preserve">, </w:t>
            </w:r>
            <w:r w:rsidRPr="0045231A">
              <w:rPr>
                <w:sz w:val="28"/>
                <w:szCs w:val="28"/>
              </w:rPr>
              <w:t xml:space="preserve">контроль качества дезинфекции, </w:t>
            </w:r>
            <w:proofErr w:type="spellStart"/>
            <w:r w:rsidRPr="0045231A">
              <w:rPr>
                <w:sz w:val="28"/>
                <w:szCs w:val="28"/>
              </w:rPr>
              <w:t>предстерилизационной</w:t>
            </w:r>
            <w:proofErr w:type="spellEnd"/>
            <w:r w:rsidRPr="0045231A">
              <w:rPr>
                <w:sz w:val="28"/>
                <w:szCs w:val="28"/>
              </w:rPr>
              <w:t xml:space="preserve"> очистки и стерилизации медицинских изделий в соответствии с методическими указаниями.</w:t>
            </w:r>
          </w:p>
          <w:p w:rsidR="00455285" w:rsidRPr="0045231A" w:rsidRDefault="00455285">
            <w:pPr>
              <w:pStyle w:val="Default"/>
              <w:rPr>
                <w:color w:val="auto"/>
                <w:sz w:val="28"/>
                <w:szCs w:val="28"/>
              </w:rPr>
            </w:pPr>
          </w:p>
        </w:tc>
        <w:tc>
          <w:tcPr>
            <w:tcW w:w="2904" w:type="dxa"/>
          </w:tcPr>
          <w:p w:rsidR="00455285" w:rsidRPr="0045231A" w:rsidRDefault="00455285" w:rsidP="00455285">
            <w:pPr>
              <w:pStyle w:val="Default"/>
              <w:rPr>
                <w:sz w:val="28"/>
                <w:szCs w:val="28"/>
              </w:rPr>
            </w:pPr>
            <w:r w:rsidRPr="0045231A">
              <w:rPr>
                <w:sz w:val="28"/>
                <w:szCs w:val="28"/>
              </w:rPr>
              <w:lastRenderedPageBreak/>
              <w:t xml:space="preserve">Текущий контроль: </w:t>
            </w:r>
          </w:p>
          <w:p w:rsidR="00455285" w:rsidRPr="0045231A" w:rsidRDefault="00455285" w:rsidP="00455285">
            <w:pPr>
              <w:pStyle w:val="Default"/>
              <w:rPr>
                <w:sz w:val="28"/>
                <w:szCs w:val="28"/>
              </w:rPr>
            </w:pPr>
            <w:r w:rsidRPr="0045231A">
              <w:rPr>
                <w:sz w:val="28"/>
                <w:szCs w:val="28"/>
              </w:rPr>
              <w:t xml:space="preserve">‒ осуществление профессиональной деятельности на практических занятиях по перечню манипуляций; </w:t>
            </w:r>
          </w:p>
          <w:p w:rsidR="00455285" w:rsidRPr="0045231A" w:rsidRDefault="00455285" w:rsidP="00455285">
            <w:pPr>
              <w:pStyle w:val="Default"/>
              <w:rPr>
                <w:sz w:val="28"/>
                <w:szCs w:val="28"/>
              </w:rPr>
            </w:pPr>
            <w:r w:rsidRPr="0045231A">
              <w:rPr>
                <w:sz w:val="28"/>
                <w:szCs w:val="28"/>
              </w:rPr>
              <w:t xml:space="preserve">‒ решение ситуационных задач; </w:t>
            </w:r>
          </w:p>
          <w:p w:rsidR="00455285" w:rsidRPr="0045231A" w:rsidRDefault="00455285" w:rsidP="00455285">
            <w:pPr>
              <w:pStyle w:val="Default"/>
              <w:rPr>
                <w:sz w:val="28"/>
                <w:szCs w:val="28"/>
              </w:rPr>
            </w:pPr>
            <w:r w:rsidRPr="0045231A">
              <w:rPr>
                <w:sz w:val="28"/>
                <w:szCs w:val="28"/>
              </w:rPr>
              <w:t xml:space="preserve">‒ выполнение тестов-действий; </w:t>
            </w:r>
          </w:p>
          <w:p w:rsidR="00455285" w:rsidRPr="0045231A" w:rsidRDefault="00455285" w:rsidP="00455285">
            <w:pPr>
              <w:pStyle w:val="Default"/>
              <w:rPr>
                <w:sz w:val="28"/>
                <w:szCs w:val="28"/>
              </w:rPr>
            </w:pPr>
            <w:r w:rsidRPr="0045231A">
              <w:rPr>
                <w:color w:val="auto"/>
                <w:sz w:val="28"/>
                <w:szCs w:val="28"/>
              </w:rPr>
              <w:t xml:space="preserve">- </w:t>
            </w:r>
            <w:r w:rsidRPr="0045231A">
              <w:rPr>
                <w:sz w:val="28"/>
                <w:szCs w:val="28"/>
              </w:rPr>
              <w:t xml:space="preserve">выполнение индивидуальных заданий самостоятельной работы. </w:t>
            </w:r>
          </w:p>
          <w:p w:rsidR="00455285" w:rsidRPr="0045231A" w:rsidRDefault="00455285">
            <w:pPr>
              <w:pStyle w:val="Default"/>
              <w:rPr>
                <w:sz w:val="28"/>
                <w:szCs w:val="28"/>
              </w:rPr>
            </w:pPr>
          </w:p>
        </w:tc>
      </w:tr>
      <w:tr w:rsidR="00323B46" w:rsidRPr="00323B46" w:rsidTr="0045231A">
        <w:tc>
          <w:tcPr>
            <w:tcW w:w="2943" w:type="dxa"/>
          </w:tcPr>
          <w:p w:rsidR="00323B46" w:rsidRPr="00323B46" w:rsidRDefault="00323B46" w:rsidP="00267DED">
            <w:pPr>
              <w:pStyle w:val="2"/>
              <w:spacing w:before="0"/>
              <w:rPr>
                <w:rStyle w:val="af6"/>
                <w:rFonts w:ascii="Times New Roman" w:hAnsi="Times New Roman"/>
                <w:b w:val="0"/>
                <w:i w:val="0"/>
                <w:iCs/>
                <w:color w:val="auto"/>
                <w:sz w:val="28"/>
                <w:szCs w:val="28"/>
              </w:rPr>
            </w:pPr>
            <w:bookmarkStart w:id="6" w:name="_Toc132208037"/>
            <w:proofErr w:type="gramStart"/>
            <w:r w:rsidRPr="00323B46">
              <w:rPr>
                <w:rStyle w:val="af6"/>
                <w:rFonts w:ascii="Times New Roman" w:hAnsi="Times New Roman"/>
                <w:b w:val="0"/>
                <w:i w:val="0"/>
                <w:color w:val="auto"/>
                <w:sz w:val="28"/>
                <w:szCs w:val="28"/>
              </w:rPr>
              <w:lastRenderedPageBreak/>
              <w:t>ОК</w:t>
            </w:r>
            <w:proofErr w:type="gramEnd"/>
            <w:r w:rsidRPr="00323B46">
              <w:rPr>
                <w:rStyle w:val="af6"/>
                <w:rFonts w:ascii="Times New Roman" w:hAnsi="Times New Roman"/>
                <w:b w:val="0"/>
                <w:i w:val="0"/>
                <w:color w:val="auto"/>
                <w:sz w:val="28"/>
                <w:szCs w:val="28"/>
              </w:rPr>
              <w:t xml:space="preserve"> 01. Выбирать способы решения задач профессиональной деятельности применительно к различным контекстам</w:t>
            </w:r>
            <w:bookmarkEnd w:id="6"/>
          </w:p>
        </w:tc>
        <w:tc>
          <w:tcPr>
            <w:tcW w:w="3686" w:type="dxa"/>
          </w:tcPr>
          <w:p w:rsidR="00323B46" w:rsidRPr="00323B46" w:rsidRDefault="00323B46" w:rsidP="00267DED">
            <w:pPr>
              <w:spacing w:after="0" w:line="240" w:lineRule="auto"/>
              <w:rPr>
                <w:rFonts w:ascii="Times New Roman" w:hAnsi="Times New Roman" w:cs="Times New Roman"/>
                <w:bCs/>
                <w:sz w:val="28"/>
                <w:szCs w:val="28"/>
              </w:rPr>
            </w:pPr>
            <w:r w:rsidRPr="00323B46">
              <w:rPr>
                <w:rFonts w:ascii="Times New Roman" w:hAnsi="Times New Roman" w:cs="Times New Roman"/>
                <w:bCs/>
                <w:sz w:val="28"/>
                <w:szCs w:val="28"/>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2904" w:type="dxa"/>
            <w:vMerge w:val="restart"/>
          </w:tcPr>
          <w:p w:rsidR="00323B46" w:rsidRPr="00323B46" w:rsidRDefault="00323B46" w:rsidP="00267DED">
            <w:pPr>
              <w:pStyle w:val="Default"/>
              <w:rPr>
                <w:color w:val="auto"/>
                <w:sz w:val="28"/>
                <w:szCs w:val="28"/>
              </w:rPr>
            </w:pPr>
            <w:r w:rsidRPr="00323B46">
              <w:rPr>
                <w:color w:val="auto"/>
                <w:sz w:val="28"/>
                <w:szCs w:val="28"/>
              </w:rPr>
              <w:t xml:space="preserve">Текущий контроль: </w:t>
            </w:r>
          </w:p>
          <w:p w:rsidR="00323B46" w:rsidRPr="00323B46" w:rsidRDefault="00323B46" w:rsidP="00267DED">
            <w:pPr>
              <w:pStyle w:val="Default"/>
              <w:rPr>
                <w:color w:val="auto"/>
                <w:sz w:val="28"/>
                <w:szCs w:val="28"/>
              </w:rPr>
            </w:pPr>
            <w:r w:rsidRPr="00323B46">
              <w:rPr>
                <w:color w:val="auto"/>
                <w:sz w:val="28"/>
                <w:szCs w:val="28"/>
              </w:rPr>
              <w:t xml:space="preserve">‒ осуществление профессиональной деятельности на практических занятиях по перечню манипуляций; </w:t>
            </w:r>
          </w:p>
          <w:p w:rsidR="00323B46" w:rsidRPr="00323B46" w:rsidRDefault="00323B46" w:rsidP="00267DED">
            <w:pPr>
              <w:pStyle w:val="Default"/>
              <w:rPr>
                <w:color w:val="auto"/>
                <w:sz w:val="28"/>
                <w:szCs w:val="28"/>
              </w:rPr>
            </w:pPr>
            <w:r w:rsidRPr="00323B46">
              <w:rPr>
                <w:color w:val="auto"/>
                <w:sz w:val="28"/>
                <w:szCs w:val="28"/>
              </w:rPr>
              <w:t xml:space="preserve">‒ решение ситуационных задач; </w:t>
            </w:r>
          </w:p>
          <w:p w:rsidR="00323B46" w:rsidRPr="00323B46" w:rsidRDefault="00323B46" w:rsidP="00267DED">
            <w:pPr>
              <w:pStyle w:val="Default"/>
              <w:rPr>
                <w:color w:val="auto"/>
                <w:sz w:val="28"/>
                <w:szCs w:val="28"/>
              </w:rPr>
            </w:pPr>
            <w:r w:rsidRPr="00323B46">
              <w:rPr>
                <w:color w:val="auto"/>
                <w:sz w:val="28"/>
                <w:szCs w:val="28"/>
              </w:rPr>
              <w:t xml:space="preserve">‒ выполнение тестов-действий; </w:t>
            </w:r>
          </w:p>
          <w:p w:rsidR="00323B46" w:rsidRPr="00323B46" w:rsidRDefault="00323B46" w:rsidP="00267DED">
            <w:pPr>
              <w:pStyle w:val="Default"/>
              <w:rPr>
                <w:color w:val="auto"/>
                <w:sz w:val="28"/>
                <w:szCs w:val="28"/>
              </w:rPr>
            </w:pPr>
            <w:r w:rsidRPr="00323B46">
              <w:rPr>
                <w:color w:val="auto"/>
                <w:sz w:val="28"/>
                <w:szCs w:val="28"/>
              </w:rPr>
              <w:t xml:space="preserve">‒ выполнение индивидуальных заданий самостоятельной работы. </w:t>
            </w:r>
          </w:p>
          <w:p w:rsidR="00323B46" w:rsidRPr="00323B46" w:rsidRDefault="00323B46" w:rsidP="00267DED">
            <w:pPr>
              <w:pStyle w:val="Default"/>
              <w:rPr>
                <w:color w:val="auto"/>
                <w:sz w:val="28"/>
                <w:szCs w:val="28"/>
              </w:rPr>
            </w:pPr>
          </w:p>
          <w:p w:rsidR="00323B46" w:rsidRPr="00323B46" w:rsidRDefault="00323B46" w:rsidP="00267DED">
            <w:pPr>
              <w:spacing w:after="0" w:line="240" w:lineRule="auto"/>
              <w:rPr>
                <w:rFonts w:ascii="Times New Roman" w:hAnsi="Times New Roman" w:cs="Times New Roman"/>
                <w:bCs/>
                <w:sz w:val="28"/>
                <w:szCs w:val="28"/>
              </w:rPr>
            </w:pPr>
          </w:p>
        </w:tc>
      </w:tr>
      <w:tr w:rsidR="00323B46" w:rsidRPr="00323B46" w:rsidTr="0045231A">
        <w:tc>
          <w:tcPr>
            <w:tcW w:w="2943" w:type="dxa"/>
          </w:tcPr>
          <w:p w:rsidR="00323B46" w:rsidRPr="00323B46" w:rsidRDefault="00323B46" w:rsidP="00267DED">
            <w:pPr>
              <w:pStyle w:val="2"/>
              <w:spacing w:before="0"/>
              <w:rPr>
                <w:rStyle w:val="af6"/>
                <w:rFonts w:ascii="Times New Roman" w:hAnsi="Times New Roman"/>
                <w:b w:val="0"/>
                <w:i w:val="0"/>
                <w:iCs/>
                <w:color w:val="auto"/>
                <w:sz w:val="28"/>
                <w:szCs w:val="28"/>
              </w:rPr>
            </w:pPr>
            <w:bookmarkStart w:id="7" w:name="_Toc132208038"/>
            <w:proofErr w:type="gramStart"/>
            <w:r w:rsidRPr="00323B46">
              <w:rPr>
                <w:rStyle w:val="af6"/>
                <w:rFonts w:ascii="Times New Roman" w:hAnsi="Times New Roman"/>
                <w:b w:val="0"/>
                <w:i w:val="0"/>
                <w:color w:val="auto"/>
                <w:sz w:val="28"/>
                <w:szCs w:val="28"/>
              </w:rPr>
              <w:t>ОК</w:t>
            </w:r>
            <w:proofErr w:type="gramEnd"/>
            <w:r w:rsidRPr="00323B46">
              <w:rPr>
                <w:rStyle w:val="af6"/>
                <w:rFonts w:ascii="Times New Roman" w:hAnsi="Times New Roman"/>
                <w:b w:val="0"/>
                <w:i w:val="0"/>
                <w:color w:val="auto"/>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323B46">
              <w:rPr>
                <w:rStyle w:val="af6"/>
                <w:rFonts w:ascii="Times New Roman" w:hAnsi="Times New Roman"/>
                <w:b w:val="0"/>
                <w:i w:val="0"/>
                <w:color w:val="auto"/>
                <w:sz w:val="28"/>
                <w:szCs w:val="28"/>
              </w:rPr>
              <w:lastRenderedPageBreak/>
              <w:t>профессиональной деятельности</w:t>
            </w:r>
            <w:bookmarkEnd w:id="7"/>
          </w:p>
        </w:tc>
        <w:tc>
          <w:tcPr>
            <w:tcW w:w="3686" w:type="dxa"/>
          </w:tcPr>
          <w:p w:rsidR="00323B46" w:rsidRPr="00323B46" w:rsidRDefault="00323B46" w:rsidP="00267DED">
            <w:pPr>
              <w:spacing w:after="0" w:line="240" w:lineRule="auto"/>
              <w:rPr>
                <w:rFonts w:ascii="Times New Roman" w:hAnsi="Times New Roman" w:cs="Times New Roman"/>
                <w:bCs/>
                <w:sz w:val="28"/>
                <w:szCs w:val="28"/>
              </w:rPr>
            </w:pPr>
            <w:r w:rsidRPr="00323B46">
              <w:rPr>
                <w:rFonts w:ascii="Times New Roman" w:hAnsi="Times New Roman" w:cs="Times New Roman"/>
                <w:bCs/>
                <w:sz w:val="28"/>
                <w:szCs w:val="28"/>
              </w:rPr>
              <w:lastRenderedPageBreak/>
              <w:t>Определяет задачи для поиска информации, структурирует получаемую информацию, применяет средства информационных технологий для решения профессиональных задач, использует современное программное обеспечение.</w:t>
            </w:r>
          </w:p>
        </w:tc>
        <w:tc>
          <w:tcPr>
            <w:tcW w:w="2904" w:type="dxa"/>
            <w:vMerge/>
          </w:tcPr>
          <w:p w:rsidR="00323B46" w:rsidRPr="00323B46" w:rsidRDefault="00323B46" w:rsidP="00267DED">
            <w:pPr>
              <w:spacing w:after="0" w:line="240" w:lineRule="auto"/>
              <w:jc w:val="both"/>
              <w:rPr>
                <w:rFonts w:ascii="Times New Roman" w:hAnsi="Times New Roman" w:cs="Times New Roman"/>
                <w:bCs/>
                <w:sz w:val="28"/>
                <w:szCs w:val="28"/>
              </w:rPr>
            </w:pPr>
          </w:p>
        </w:tc>
      </w:tr>
      <w:tr w:rsidR="00323B46" w:rsidRPr="00323B46" w:rsidTr="0045231A">
        <w:tc>
          <w:tcPr>
            <w:tcW w:w="2943" w:type="dxa"/>
          </w:tcPr>
          <w:p w:rsidR="00323B46" w:rsidRPr="00323B46" w:rsidRDefault="00323B46" w:rsidP="00267DED">
            <w:pPr>
              <w:spacing w:after="0"/>
              <w:jc w:val="both"/>
              <w:rPr>
                <w:rFonts w:ascii="Times New Roman" w:hAnsi="Times New Roman" w:cs="Times New Roman"/>
                <w:sz w:val="28"/>
                <w:szCs w:val="28"/>
              </w:rPr>
            </w:pPr>
            <w:proofErr w:type="gramStart"/>
            <w:r w:rsidRPr="00323B46">
              <w:rPr>
                <w:rStyle w:val="af6"/>
                <w:rFonts w:ascii="Times New Roman" w:hAnsi="Times New Roman"/>
                <w:i w:val="0"/>
                <w:sz w:val="28"/>
                <w:szCs w:val="28"/>
              </w:rPr>
              <w:lastRenderedPageBreak/>
              <w:t>ОК</w:t>
            </w:r>
            <w:proofErr w:type="gramEnd"/>
            <w:r w:rsidRPr="00323B46">
              <w:rPr>
                <w:rStyle w:val="af6"/>
                <w:rFonts w:ascii="Times New Roman" w:hAnsi="Times New Roman"/>
                <w:i w:val="0"/>
                <w:sz w:val="28"/>
                <w:szCs w:val="28"/>
              </w:rPr>
              <w:t xml:space="preserve"> 04. Эффективно взаимодействовать и работать в коллективе и команде</w:t>
            </w:r>
          </w:p>
        </w:tc>
        <w:tc>
          <w:tcPr>
            <w:tcW w:w="3686" w:type="dxa"/>
          </w:tcPr>
          <w:p w:rsidR="00323B46" w:rsidRPr="00323B46" w:rsidRDefault="00323B46" w:rsidP="00267DED">
            <w:pPr>
              <w:pStyle w:val="2"/>
              <w:spacing w:before="0" w:line="276" w:lineRule="auto"/>
              <w:jc w:val="both"/>
              <w:rPr>
                <w:rStyle w:val="af6"/>
                <w:rFonts w:ascii="Times New Roman" w:hAnsi="Times New Roman"/>
                <w:b w:val="0"/>
                <w:i w:val="0"/>
                <w:iCs/>
                <w:color w:val="auto"/>
                <w:sz w:val="28"/>
                <w:szCs w:val="28"/>
              </w:rPr>
            </w:pPr>
            <w:r w:rsidRPr="00323B46">
              <w:rPr>
                <w:rFonts w:ascii="Times New Roman" w:hAnsi="Times New Roman" w:cs="Times New Roman"/>
                <w:b w:val="0"/>
                <w:bCs w:val="0"/>
                <w:color w:val="auto"/>
                <w:sz w:val="28"/>
                <w:szCs w:val="28"/>
              </w:rPr>
              <w:t>Организует работу коллектива и команды, взаимодействует с коллегами, руководством, клиентами в ходе профессиональной деятельности.</w:t>
            </w:r>
          </w:p>
        </w:tc>
        <w:tc>
          <w:tcPr>
            <w:tcW w:w="2904" w:type="dxa"/>
          </w:tcPr>
          <w:p w:rsidR="00323B46" w:rsidRPr="00323B46" w:rsidRDefault="00323B46" w:rsidP="00267DED">
            <w:pPr>
              <w:spacing w:after="0" w:line="240" w:lineRule="auto"/>
              <w:jc w:val="both"/>
              <w:rPr>
                <w:rFonts w:ascii="Times New Roman" w:hAnsi="Times New Roman" w:cs="Times New Roman"/>
                <w:bCs/>
                <w:sz w:val="28"/>
                <w:szCs w:val="28"/>
              </w:rPr>
            </w:pPr>
            <w:r w:rsidRPr="00323B46">
              <w:rPr>
                <w:rFonts w:ascii="Times New Roman" w:hAnsi="Times New Roman" w:cs="Times New Roman"/>
                <w:sz w:val="28"/>
                <w:szCs w:val="28"/>
              </w:rPr>
              <w:t>Экспертное наблюдение выполнения практических работ</w:t>
            </w:r>
          </w:p>
        </w:tc>
      </w:tr>
      <w:tr w:rsidR="00323B46" w:rsidRPr="00323B46" w:rsidTr="0045231A">
        <w:tc>
          <w:tcPr>
            <w:tcW w:w="2943" w:type="dxa"/>
          </w:tcPr>
          <w:p w:rsidR="00323B46" w:rsidRPr="00323B46" w:rsidRDefault="00323B46" w:rsidP="00267DED">
            <w:pPr>
              <w:pStyle w:val="Default"/>
              <w:rPr>
                <w:color w:val="auto"/>
                <w:sz w:val="28"/>
                <w:szCs w:val="28"/>
              </w:rPr>
            </w:pPr>
            <w:proofErr w:type="gramStart"/>
            <w:r w:rsidRPr="00323B46">
              <w:rPr>
                <w:bCs/>
                <w:color w:val="auto"/>
                <w:sz w:val="28"/>
                <w:szCs w:val="28"/>
              </w:rPr>
              <w:t>ОК</w:t>
            </w:r>
            <w:proofErr w:type="gramEnd"/>
            <w:r w:rsidRPr="00323B46">
              <w:rPr>
                <w:bCs/>
                <w:color w:val="auto"/>
                <w:sz w:val="28"/>
                <w:szCs w:val="28"/>
              </w:rPr>
              <w:t xml:space="preserve"> 05. </w:t>
            </w:r>
            <w:r w:rsidRPr="00323B46">
              <w:rPr>
                <w:color w:val="auto"/>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Pr>
          <w:p w:rsidR="00323B46" w:rsidRPr="00323B46" w:rsidRDefault="00323B46" w:rsidP="00267DED">
            <w:pPr>
              <w:pStyle w:val="Default"/>
              <w:rPr>
                <w:color w:val="auto"/>
                <w:sz w:val="28"/>
                <w:szCs w:val="28"/>
              </w:rPr>
            </w:pPr>
            <w:r w:rsidRPr="00323B46">
              <w:rPr>
                <w:color w:val="auto"/>
                <w:sz w:val="28"/>
                <w:szCs w:val="28"/>
              </w:rPr>
              <w:t xml:space="preserve">Демонстрирует умение излагать свои мысли, осуществлять коммуникации устно и письменно в контексте современной экономической, политической и культурной ситуации в России и мире. </w:t>
            </w:r>
          </w:p>
          <w:p w:rsidR="00323B46" w:rsidRPr="00323B46" w:rsidRDefault="00323B46" w:rsidP="00267DED">
            <w:pPr>
              <w:pStyle w:val="Default"/>
              <w:rPr>
                <w:color w:val="auto"/>
                <w:sz w:val="28"/>
                <w:szCs w:val="28"/>
              </w:rPr>
            </w:pPr>
          </w:p>
        </w:tc>
        <w:tc>
          <w:tcPr>
            <w:tcW w:w="2904" w:type="dxa"/>
          </w:tcPr>
          <w:p w:rsidR="00323B46" w:rsidRPr="00323B46" w:rsidRDefault="00323B46" w:rsidP="00267DED">
            <w:pPr>
              <w:pStyle w:val="Default"/>
              <w:rPr>
                <w:color w:val="auto"/>
                <w:sz w:val="28"/>
                <w:szCs w:val="28"/>
              </w:rPr>
            </w:pPr>
            <w:r w:rsidRPr="00323B46">
              <w:rPr>
                <w:color w:val="auto"/>
                <w:sz w:val="28"/>
                <w:szCs w:val="28"/>
              </w:rPr>
              <w:t>Наблюдение и экспертная оценка при выполнении задан</w:t>
            </w:r>
            <w:r>
              <w:rPr>
                <w:color w:val="auto"/>
                <w:sz w:val="28"/>
                <w:szCs w:val="28"/>
              </w:rPr>
              <w:t>ий и решении ситуационных задач.</w:t>
            </w:r>
          </w:p>
          <w:p w:rsidR="00323B46" w:rsidRPr="00323B46" w:rsidRDefault="00323B46" w:rsidP="00267DED">
            <w:pPr>
              <w:pStyle w:val="Default"/>
              <w:rPr>
                <w:color w:val="auto"/>
                <w:sz w:val="28"/>
                <w:szCs w:val="28"/>
              </w:rPr>
            </w:pPr>
          </w:p>
        </w:tc>
      </w:tr>
      <w:tr w:rsidR="00323B46" w:rsidRPr="00323B46" w:rsidTr="0045231A">
        <w:tc>
          <w:tcPr>
            <w:tcW w:w="2943" w:type="dxa"/>
          </w:tcPr>
          <w:p w:rsidR="00323B46" w:rsidRPr="00323B46" w:rsidRDefault="00323B46" w:rsidP="00267DED">
            <w:pPr>
              <w:spacing w:after="0"/>
              <w:jc w:val="both"/>
              <w:rPr>
                <w:rFonts w:ascii="Times New Roman" w:hAnsi="Times New Roman" w:cs="Times New Roman"/>
                <w:sz w:val="28"/>
                <w:szCs w:val="28"/>
              </w:rPr>
            </w:pPr>
            <w:proofErr w:type="gramStart"/>
            <w:r w:rsidRPr="00323B46">
              <w:rPr>
                <w:rFonts w:ascii="Times New Roman" w:hAnsi="Times New Roman" w:cs="Times New Roman"/>
                <w:sz w:val="28"/>
                <w:szCs w:val="28"/>
              </w:rPr>
              <w:t>ОК</w:t>
            </w:r>
            <w:proofErr w:type="gramEnd"/>
            <w:r w:rsidRPr="00323B46">
              <w:rPr>
                <w:rFonts w:ascii="Times New Roman" w:hAnsi="Times New Roman" w:cs="Times New Roman"/>
                <w:sz w:val="28"/>
                <w:szCs w:val="28"/>
              </w:rPr>
              <w:t xml:space="preserve"> 09.</w:t>
            </w:r>
            <w:r w:rsidRPr="00323B46">
              <w:rPr>
                <w:rStyle w:val="af6"/>
                <w:rFonts w:ascii="Times New Roman" w:hAnsi="Times New Roman"/>
                <w:i w:val="0"/>
                <w:sz w:val="28"/>
                <w:szCs w:val="28"/>
              </w:rPr>
              <w:t xml:space="preserve"> Пользоваться профессиональной документацией на государственном и иностранном языках</w:t>
            </w:r>
          </w:p>
        </w:tc>
        <w:tc>
          <w:tcPr>
            <w:tcW w:w="3686" w:type="dxa"/>
          </w:tcPr>
          <w:p w:rsidR="00323B46" w:rsidRPr="00323B46" w:rsidRDefault="00323B46" w:rsidP="00267DED">
            <w:pPr>
              <w:pStyle w:val="2"/>
              <w:spacing w:before="0" w:line="276" w:lineRule="auto"/>
              <w:jc w:val="both"/>
              <w:rPr>
                <w:rStyle w:val="af6"/>
                <w:rFonts w:ascii="Times New Roman" w:hAnsi="Times New Roman"/>
                <w:b w:val="0"/>
                <w:i w:val="0"/>
                <w:iCs/>
                <w:color w:val="auto"/>
                <w:sz w:val="28"/>
                <w:szCs w:val="28"/>
              </w:rPr>
            </w:pPr>
            <w:r w:rsidRPr="00323B46">
              <w:rPr>
                <w:rStyle w:val="af6"/>
                <w:rFonts w:ascii="Times New Roman" w:hAnsi="Times New Roman"/>
                <w:b w:val="0"/>
                <w:i w:val="0"/>
                <w:color w:val="auto"/>
                <w:sz w:val="28"/>
                <w:szCs w:val="28"/>
              </w:rPr>
              <w:t>Оформление медицинской документации в соответствии нормативными правовыми актами.</w:t>
            </w:r>
          </w:p>
        </w:tc>
        <w:tc>
          <w:tcPr>
            <w:tcW w:w="2904" w:type="dxa"/>
          </w:tcPr>
          <w:p w:rsidR="00323B46" w:rsidRPr="00323B46" w:rsidRDefault="00323B46" w:rsidP="00267DED">
            <w:pPr>
              <w:suppressAutoHyphens/>
              <w:spacing w:after="0"/>
              <w:rPr>
                <w:rFonts w:ascii="Times New Roman" w:hAnsi="Times New Roman" w:cs="Times New Roman"/>
                <w:sz w:val="28"/>
                <w:szCs w:val="28"/>
              </w:rPr>
            </w:pPr>
            <w:r w:rsidRPr="00323B46">
              <w:rPr>
                <w:rFonts w:ascii="Times New Roman" w:hAnsi="Times New Roman" w:cs="Times New Roman"/>
                <w:sz w:val="28"/>
                <w:szCs w:val="28"/>
              </w:rPr>
              <w:t>Экспертное наблюдение выполнения практических работ</w:t>
            </w:r>
            <w:r>
              <w:rPr>
                <w:rFonts w:ascii="Times New Roman" w:hAnsi="Times New Roman" w:cs="Times New Roman"/>
                <w:sz w:val="28"/>
                <w:szCs w:val="28"/>
              </w:rPr>
              <w:t>.</w:t>
            </w:r>
          </w:p>
        </w:tc>
      </w:tr>
    </w:tbl>
    <w:p w:rsidR="00323B46" w:rsidRPr="00323B46" w:rsidRDefault="00323B46" w:rsidP="00323B46">
      <w:pPr>
        <w:tabs>
          <w:tab w:val="left" w:pos="993"/>
        </w:tabs>
        <w:spacing w:line="276" w:lineRule="auto"/>
        <w:jc w:val="both"/>
        <w:rPr>
          <w:rFonts w:ascii="Times New Roman" w:hAnsi="Times New Roman" w:cs="Times New Roman"/>
          <w:b/>
          <w:sz w:val="28"/>
          <w:szCs w:val="28"/>
        </w:rPr>
      </w:pPr>
    </w:p>
    <w:p w:rsidR="00F236ED" w:rsidRDefault="00F236ED" w:rsidP="00866E1B">
      <w:pPr>
        <w:spacing w:after="0"/>
        <w:jc w:val="both"/>
        <w:rPr>
          <w:rFonts w:ascii="Times New Roman" w:hAnsi="Times New Roman" w:cs="Times New Roman"/>
          <w:b/>
          <w:sz w:val="28"/>
          <w:szCs w:val="28"/>
        </w:rPr>
      </w:pPr>
    </w:p>
    <w:p w:rsidR="002629E8" w:rsidRDefault="002629E8" w:rsidP="00475894">
      <w:pPr>
        <w:spacing w:after="0"/>
        <w:jc w:val="both"/>
        <w:rPr>
          <w:rFonts w:ascii="Times New Roman" w:hAnsi="Times New Roman" w:cs="Times New Roman"/>
          <w:b/>
          <w:sz w:val="28"/>
          <w:szCs w:val="28"/>
        </w:rPr>
      </w:pPr>
    </w:p>
    <w:sectPr w:rsidR="002629E8" w:rsidSect="0097489A">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160" w:rsidRDefault="00DD5160" w:rsidP="0097489A">
      <w:pPr>
        <w:spacing w:after="0" w:line="240" w:lineRule="auto"/>
      </w:pPr>
      <w:r>
        <w:separator/>
      </w:r>
    </w:p>
  </w:endnote>
  <w:endnote w:type="continuationSeparator" w:id="0">
    <w:p w:rsidR="00DD5160" w:rsidRDefault="00DD5160"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267DED" w:rsidRDefault="00092171">
        <w:pPr>
          <w:pStyle w:val="ac"/>
          <w:jc w:val="center"/>
        </w:pPr>
        <w:r>
          <w:fldChar w:fldCharType="begin"/>
        </w:r>
        <w:r>
          <w:instrText>PAGE   \* MERGEFORMAT</w:instrText>
        </w:r>
        <w:r>
          <w:fldChar w:fldCharType="separate"/>
        </w:r>
        <w:r w:rsidR="002D7A47">
          <w:rPr>
            <w:noProof/>
          </w:rPr>
          <w:t>26</w:t>
        </w:r>
        <w:r>
          <w:rPr>
            <w:noProof/>
          </w:rPr>
          <w:fldChar w:fldCharType="end"/>
        </w:r>
      </w:p>
    </w:sdtContent>
  </w:sdt>
  <w:p w:rsidR="00267DED" w:rsidRDefault="00267DE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160" w:rsidRDefault="00DD5160" w:rsidP="0097489A">
      <w:pPr>
        <w:spacing w:after="0" w:line="240" w:lineRule="auto"/>
      </w:pPr>
      <w:r>
        <w:separator/>
      </w:r>
    </w:p>
  </w:footnote>
  <w:footnote w:type="continuationSeparator" w:id="0">
    <w:p w:rsidR="00DD5160" w:rsidRDefault="00DD5160"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3211B94"/>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85D9F"/>
    <w:multiLevelType w:val="hybridMultilevel"/>
    <w:tmpl w:val="AE9037F0"/>
    <w:lvl w:ilvl="0" w:tplc="AC9EBA74">
      <w:start w:val="3"/>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26F259D4"/>
    <w:multiLevelType w:val="hybridMultilevel"/>
    <w:tmpl w:val="B66A87F2"/>
    <w:lvl w:ilvl="0" w:tplc="C7582F72">
      <w:start w:val="4"/>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
    <w:nsid w:val="2F4C2A5E"/>
    <w:multiLevelType w:val="hybridMultilevel"/>
    <w:tmpl w:val="570E2EEA"/>
    <w:lvl w:ilvl="0" w:tplc="5A06069E">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6">
    <w:nsid w:val="2FC2512E"/>
    <w:multiLevelType w:val="hybridMultilevel"/>
    <w:tmpl w:val="B2529C6C"/>
    <w:lvl w:ilvl="0" w:tplc="2C2A9AA4">
      <w:numFmt w:val="bullet"/>
      <w:lvlText w:val="-"/>
      <w:lvlJc w:val="left"/>
      <w:pPr>
        <w:tabs>
          <w:tab w:val="num" w:pos="360"/>
        </w:tabs>
        <w:ind w:left="360" w:hanging="360"/>
      </w:p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29B224C"/>
    <w:multiLevelType w:val="multilevel"/>
    <w:tmpl w:val="AB6CBC98"/>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nsid w:val="38375A58"/>
    <w:multiLevelType w:val="multilevel"/>
    <w:tmpl w:val="414A0F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nsid w:val="3A243AA9"/>
    <w:multiLevelType w:val="hybridMultilevel"/>
    <w:tmpl w:val="36F4A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756C16"/>
    <w:multiLevelType w:val="hybridMultilevel"/>
    <w:tmpl w:val="11008D5C"/>
    <w:lvl w:ilvl="0" w:tplc="CE008412">
      <w:start w:val="1"/>
      <w:numFmt w:val="decimal"/>
      <w:lvlText w:val="%1."/>
      <w:lvlJc w:val="left"/>
      <w:pPr>
        <w:ind w:left="604" w:hanging="360"/>
      </w:pPr>
      <w:rPr>
        <w:rFonts w:hint="default"/>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abstractNum w:abstractNumId="11">
    <w:nsid w:val="3F4911D7"/>
    <w:multiLevelType w:val="hybridMultilevel"/>
    <w:tmpl w:val="6A7C6F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9D64927"/>
    <w:multiLevelType w:val="hybridMultilevel"/>
    <w:tmpl w:val="BEC4E5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7411B1"/>
    <w:multiLevelType w:val="hybridMultilevel"/>
    <w:tmpl w:val="E3829016"/>
    <w:lvl w:ilvl="0" w:tplc="2C2A9AA4">
      <w:numFmt w:val="bullet"/>
      <w:lvlText w:val="-"/>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5">
    <w:nsid w:val="512D6430"/>
    <w:multiLevelType w:val="multilevel"/>
    <w:tmpl w:val="CF72E55E"/>
    <w:lvl w:ilvl="0">
      <w:start w:val="1"/>
      <w:numFmt w:val="decimal"/>
      <w:lvlText w:val="%1."/>
      <w:lvlJc w:val="left"/>
      <w:pPr>
        <w:ind w:left="720" w:hanging="360"/>
      </w:pPr>
    </w:lvl>
    <w:lvl w:ilvl="1">
      <w:start w:val="2"/>
      <w:numFmt w:val="decimal"/>
      <w:isLgl/>
      <w:lvlText w:val="%1.%2"/>
      <w:lvlJc w:val="left"/>
      <w:pPr>
        <w:ind w:left="1015"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16">
    <w:nsid w:val="5A8F5B0E"/>
    <w:multiLevelType w:val="hybridMultilevel"/>
    <w:tmpl w:val="0AB87E58"/>
    <w:lvl w:ilvl="0" w:tplc="8AECF5B6">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4962997"/>
    <w:multiLevelType w:val="hybridMultilevel"/>
    <w:tmpl w:val="7932D532"/>
    <w:lvl w:ilvl="0" w:tplc="2C2A9AA4">
      <w:numFmt w:val="bullet"/>
      <w:lvlText w:val="-"/>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AF62D21"/>
    <w:multiLevelType w:val="hybridMultilevel"/>
    <w:tmpl w:val="F8AA4A90"/>
    <w:lvl w:ilvl="0" w:tplc="2C2A9AA4">
      <w:numFmt w:val="bullet"/>
      <w:lvlText w:val="-"/>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EB430C8"/>
    <w:multiLevelType w:val="multilevel"/>
    <w:tmpl w:val="B5A4F51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72963020"/>
    <w:multiLevelType w:val="singleLevel"/>
    <w:tmpl w:val="0852B3B4"/>
    <w:lvl w:ilvl="0">
      <w:start w:val="1"/>
      <w:numFmt w:val="bullet"/>
      <w:lvlText w:val="-"/>
      <w:lvlJc w:val="left"/>
      <w:pPr>
        <w:tabs>
          <w:tab w:val="num" w:pos="900"/>
        </w:tabs>
        <w:ind w:left="900" w:hanging="360"/>
      </w:pPr>
    </w:lvl>
  </w:abstractNum>
  <w:abstractNum w:abstractNumId="21">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1"/>
  </w:num>
  <w:num w:numId="4">
    <w:abstractNumId w:val="0"/>
  </w:num>
  <w:num w:numId="5">
    <w:abstractNumId w:val="3"/>
  </w:num>
  <w:num w:numId="6">
    <w:abstractNumId w:val="5"/>
  </w:num>
  <w:num w:numId="7">
    <w:abstractNumId w:val="4"/>
  </w:num>
  <w:num w:numId="8">
    <w:abstractNumId w:val="19"/>
  </w:num>
  <w:num w:numId="9">
    <w:abstractNumId w:val="15"/>
  </w:num>
  <w:num w:numId="10">
    <w:abstractNumId w:val="7"/>
  </w:num>
  <w:num w:numId="11">
    <w:abstractNumId w:val="2"/>
  </w:num>
  <w:num w:numId="12">
    <w:abstractNumId w:val="11"/>
  </w:num>
  <w:num w:numId="13">
    <w:abstractNumId w:val="8"/>
  </w:num>
  <w:num w:numId="14">
    <w:abstractNumId w:val="12"/>
  </w:num>
  <w:num w:numId="15">
    <w:abstractNumId w:val="9"/>
  </w:num>
  <w:num w:numId="16">
    <w:abstractNumId w:val="16"/>
  </w:num>
  <w:num w:numId="17">
    <w:abstractNumId w:val="10"/>
  </w:num>
  <w:num w:numId="18">
    <w:abstractNumId w:val="20"/>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C30"/>
    <w:rsid w:val="000139D1"/>
    <w:rsid w:val="00014562"/>
    <w:rsid w:val="00050F17"/>
    <w:rsid w:val="00092171"/>
    <w:rsid w:val="00093DE3"/>
    <w:rsid w:val="000F09C5"/>
    <w:rsid w:val="00105EB9"/>
    <w:rsid w:val="001079C0"/>
    <w:rsid w:val="00111ADC"/>
    <w:rsid w:val="001177A3"/>
    <w:rsid w:val="00131C06"/>
    <w:rsid w:val="00150673"/>
    <w:rsid w:val="00184965"/>
    <w:rsid w:val="001A04BA"/>
    <w:rsid w:val="001A1CC7"/>
    <w:rsid w:val="001B273F"/>
    <w:rsid w:val="001C0419"/>
    <w:rsid w:val="001E00C8"/>
    <w:rsid w:val="001F7956"/>
    <w:rsid w:val="0025448D"/>
    <w:rsid w:val="00254B69"/>
    <w:rsid w:val="002604C6"/>
    <w:rsid w:val="002629E8"/>
    <w:rsid w:val="00267DED"/>
    <w:rsid w:val="00291BC2"/>
    <w:rsid w:val="002B2D4C"/>
    <w:rsid w:val="002D7A47"/>
    <w:rsid w:val="002F7761"/>
    <w:rsid w:val="00314D49"/>
    <w:rsid w:val="00323B46"/>
    <w:rsid w:val="0033204F"/>
    <w:rsid w:val="00334D5C"/>
    <w:rsid w:val="00345973"/>
    <w:rsid w:val="0035153F"/>
    <w:rsid w:val="003813E6"/>
    <w:rsid w:val="00383862"/>
    <w:rsid w:val="00385EAD"/>
    <w:rsid w:val="003970B1"/>
    <w:rsid w:val="003A1CAA"/>
    <w:rsid w:val="003A5A6D"/>
    <w:rsid w:val="003C503B"/>
    <w:rsid w:val="003F78FB"/>
    <w:rsid w:val="00400C5A"/>
    <w:rsid w:val="004131EC"/>
    <w:rsid w:val="0045143A"/>
    <w:rsid w:val="0045231A"/>
    <w:rsid w:val="00455285"/>
    <w:rsid w:val="00456D28"/>
    <w:rsid w:val="00465766"/>
    <w:rsid w:val="00475894"/>
    <w:rsid w:val="004862BB"/>
    <w:rsid w:val="004A1EA8"/>
    <w:rsid w:val="004B0596"/>
    <w:rsid w:val="004C1C0B"/>
    <w:rsid w:val="004E20F6"/>
    <w:rsid w:val="00514C09"/>
    <w:rsid w:val="005514F5"/>
    <w:rsid w:val="0057044B"/>
    <w:rsid w:val="005835D9"/>
    <w:rsid w:val="00587D66"/>
    <w:rsid w:val="005B24D3"/>
    <w:rsid w:val="006117C9"/>
    <w:rsid w:val="006765D3"/>
    <w:rsid w:val="00692C8E"/>
    <w:rsid w:val="00694233"/>
    <w:rsid w:val="006966AC"/>
    <w:rsid w:val="006C2E1B"/>
    <w:rsid w:val="006E6C30"/>
    <w:rsid w:val="00743548"/>
    <w:rsid w:val="007521C4"/>
    <w:rsid w:val="00775DA7"/>
    <w:rsid w:val="00783A5B"/>
    <w:rsid w:val="007A2833"/>
    <w:rsid w:val="007C3489"/>
    <w:rsid w:val="007F0E4A"/>
    <w:rsid w:val="00812516"/>
    <w:rsid w:val="0081797F"/>
    <w:rsid w:val="008202C6"/>
    <w:rsid w:val="00825DB3"/>
    <w:rsid w:val="0083566F"/>
    <w:rsid w:val="00835D26"/>
    <w:rsid w:val="00866E1B"/>
    <w:rsid w:val="008A418F"/>
    <w:rsid w:val="008B5D7B"/>
    <w:rsid w:val="008D0425"/>
    <w:rsid w:val="008E11BF"/>
    <w:rsid w:val="008E6A91"/>
    <w:rsid w:val="00935BBA"/>
    <w:rsid w:val="0097489A"/>
    <w:rsid w:val="009B228C"/>
    <w:rsid w:val="009D6804"/>
    <w:rsid w:val="009E76B3"/>
    <w:rsid w:val="00A15688"/>
    <w:rsid w:val="00A213F4"/>
    <w:rsid w:val="00A215C9"/>
    <w:rsid w:val="00A536CB"/>
    <w:rsid w:val="00A605B7"/>
    <w:rsid w:val="00A61877"/>
    <w:rsid w:val="00A82456"/>
    <w:rsid w:val="00A847C6"/>
    <w:rsid w:val="00AA3E9D"/>
    <w:rsid w:val="00AB1772"/>
    <w:rsid w:val="00AC20BA"/>
    <w:rsid w:val="00AD6CCC"/>
    <w:rsid w:val="00AE3CE7"/>
    <w:rsid w:val="00B07711"/>
    <w:rsid w:val="00B31D93"/>
    <w:rsid w:val="00B95147"/>
    <w:rsid w:val="00BB4CCB"/>
    <w:rsid w:val="00BB5019"/>
    <w:rsid w:val="00C016DB"/>
    <w:rsid w:val="00C472EC"/>
    <w:rsid w:val="00C91931"/>
    <w:rsid w:val="00CF33B7"/>
    <w:rsid w:val="00D1414C"/>
    <w:rsid w:val="00D227CA"/>
    <w:rsid w:val="00D61A9B"/>
    <w:rsid w:val="00D67B7D"/>
    <w:rsid w:val="00DB7F50"/>
    <w:rsid w:val="00DC781E"/>
    <w:rsid w:val="00DD5160"/>
    <w:rsid w:val="00DD69DC"/>
    <w:rsid w:val="00E2386D"/>
    <w:rsid w:val="00E31326"/>
    <w:rsid w:val="00E41AE3"/>
    <w:rsid w:val="00E84675"/>
    <w:rsid w:val="00E859AA"/>
    <w:rsid w:val="00E875DD"/>
    <w:rsid w:val="00F06E1B"/>
    <w:rsid w:val="00F07227"/>
    <w:rsid w:val="00F20A02"/>
    <w:rsid w:val="00F236ED"/>
    <w:rsid w:val="00F333D8"/>
    <w:rsid w:val="00F3379F"/>
    <w:rsid w:val="00F84775"/>
    <w:rsid w:val="00FA68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5D9"/>
  </w:style>
  <w:style w:type="paragraph" w:styleId="1">
    <w:name w:val="heading 1"/>
    <w:basedOn w:val="a"/>
    <w:next w:val="a"/>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604C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Обычный-1,Этапы"/>
    <w:basedOn w:val="a"/>
    <w:link w:val="a7"/>
    <w:uiPriority w:val="99"/>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6"/>
    <w:uiPriority w:val="99"/>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21">
    <w:name w:val="List 2"/>
    <w:basedOn w:val="a"/>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0">
    <w:name w:val="Body Text Indent"/>
    <w:aliases w:val="текст,Основной текст 1 Знак,текст Знак,Основной текст 1"/>
    <w:basedOn w:val="a"/>
    <w:link w:val="af1"/>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aliases w:val="текст Знак1,Основной текст 1 Знак Знак,текст Знак Знак,Основной текст 1 Знак1"/>
    <w:basedOn w:val="a0"/>
    <w:link w:val="af0"/>
    <w:rsid w:val="00334D5C"/>
    <w:rPr>
      <w:rFonts w:ascii="Times New Roman" w:eastAsia="Times New Roman" w:hAnsi="Times New Roman" w:cs="Times New Roman"/>
      <w:sz w:val="24"/>
      <w:szCs w:val="24"/>
      <w:lang w:eastAsia="ru-RU"/>
    </w:rPr>
  </w:style>
  <w:style w:type="paragraph" w:customStyle="1" w:styleId="Style14">
    <w:name w:val="Style14"/>
    <w:basedOn w:val="a"/>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448D"/>
    <w:rPr>
      <w:rFonts w:ascii="Times New Roman" w:eastAsia="Times New Roman" w:hAnsi="Times New Roman" w:cs="Times New Roman"/>
      <w:sz w:val="24"/>
      <w:szCs w:val="24"/>
      <w:lang w:eastAsia="ru-RU"/>
    </w:rPr>
  </w:style>
  <w:style w:type="character" w:styleId="af2">
    <w:name w:val="Hyperlink"/>
    <w:uiPriority w:val="99"/>
    <w:unhideWhenUsed/>
    <w:rsid w:val="008202C6"/>
    <w:rPr>
      <w:color w:val="0000FF"/>
      <w:u w:val="single"/>
    </w:rPr>
  </w:style>
  <w:style w:type="paragraph" w:styleId="3">
    <w:name w:val="Body Text 3"/>
    <w:basedOn w:val="a"/>
    <w:link w:val="30"/>
    <w:uiPriority w:val="99"/>
    <w:unhideWhenUsed/>
    <w:rsid w:val="008E11BF"/>
    <w:pPr>
      <w:widowControl w:val="0"/>
      <w:spacing w:after="120" w:line="260" w:lineRule="auto"/>
      <w:ind w:firstLine="400"/>
      <w:jc w:val="both"/>
    </w:pPr>
    <w:rPr>
      <w:rFonts w:ascii="Times New Roman" w:eastAsia="Times New Roman" w:hAnsi="Times New Roman" w:cs="Times New Roman"/>
      <w:snapToGrid w:val="0"/>
      <w:sz w:val="16"/>
      <w:szCs w:val="16"/>
      <w:lang w:eastAsia="ru-RU"/>
    </w:rPr>
  </w:style>
  <w:style w:type="character" w:customStyle="1" w:styleId="30">
    <w:name w:val="Основной текст 3 Знак"/>
    <w:basedOn w:val="a0"/>
    <w:link w:val="3"/>
    <w:uiPriority w:val="99"/>
    <w:rsid w:val="008E11BF"/>
    <w:rPr>
      <w:rFonts w:ascii="Times New Roman" w:eastAsia="Times New Roman" w:hAnsi="Times New Roman" w:cs="Times New Roman"/>
      <w:snapToGrid w:val="0"/>
      <w:sz w:val="16"/>
      <w:szCs w:val="16"/>
      <w:lang w:eastAsia="ru-RU"/>
    </w:rPr>
  </w:style>
  <w:style w:type="character" w:customStyle="1" w:styleId="20">
    <w:name w:val="Заголовок 2 Знак"/>
    <w:basedOn w:val="a0"/>
    <w:link w:val="2"/>
    <w:uiPriority w:val="9"/>
    <w:semiHidden/>
    <w:rsid w:val="002604C6"/>
    <w:rPr>
      <w:rFonts w:asciiTheme="majorHAnsi" w:eastAsiaTheme="majorEastAsia" w:hAnsiTheme="majorHAnsi" w:cstheme="majorBidi"/>
      <w:b/>
      <w:bCs/>
      <w:color w:val="5B9BD5" w:themeColor="accent1"/>
      <w:sz w:val="26"/>
      <w:szCs w:val="26"/>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2604C6"/>
    <w:pPr>
      <w:spacing w:after="0" w:line="240" w:lineRule="auto"/>
    </w:pPr>
    <w:rPr>
      <w:rFonts w:ascii="Times New Roman" w:eastAsia="Times New Roman" w:hAnsi="Times New Roman" w:cs="Times New Roman"/>
      <w:sz w:val="20"/>
      <w:szCs w:val="20"/>
      <w:lang w:val="en-US" w:eastAsia="ru-RU"/>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2604C6"/>
    <w:rPr>
      <w:rFonts w:ascii="Times New Roman" w:eastAsia="Times New Roman" w:hAnsi="Times New Roman" w:cs="Times New Roman"/>
      <w:sz w:val="20"/>
      <w:szCs w:val="20"/>
      <w:lang w:val="en-US" w:eastAsia="ru-RU"/>
    </w:rPr>
  </w:style>
  <w:style w:type="character" w:styleId="af5">
    <w:name w:val="footnote reference"/>
    <w:aliases w:val="Знак сноски-FN,Ciae niinee-FN,AЗнак сноски зел"/>
    <w:uiPriority w:val="99"/>
    <w:rsid w:val="002604C6"/>
    <w:rPr>
      <w:rFonts w:cs="Times New Roman"/>
      <w:vertAlign w:val="superscript"/>
    </w:rPr>
  </w:style>
  <w:style w:type="character" w:styleId="af6">
    <w:name w:val="Emphasis"/>
    <w:qFormat/>
    <w:rsid w:val="002604C6"/>
    <w:rPr>
      <w:rFonts w:cs="Times New Roman"/>
      <w:i/>
    </w:rPr>
  </w:style>
  <w:style w:type="paragraph" w:styleId="af7">
    <w:name w:val="No Spacing"/>
    <w:basedOn w:val="a"/>
    <w:link w:val="af8"/>
    <w:uiPriority w:val="99"/>
    <w:qFormat/>
    <w:rsid w:val="00323B46"/>
    <w:pPr>
      <w:spacing w:after="0" w:line="240" w:lineRule="auto"/>
      <w:jc w:val="both"/>
    </w:pPr>
    <w:rPr>
      <w:rFonts w:ascii="Times New Roman" w:eastAsia="Times New Roman" w:hAnsi="Times New Roman" w:cs="Times New Roman"/>
      <w:sz w:val="24"/>
      <w:szCs w:val="24"/>
    </w:rPr>
  </w:style>
  <w:style w:type="character" w:customStyle="1" w:styleId="af8">
    <w:name w:val="Без интервала Знак"/>
    <w:link w:val="af7"/>
    <w:uiPriority w:val="99"/>
    <w:locked/>
    <w:rsid w:val="00323B46"/>
    <w:rPr>
      <w:rFonts w:ascii="Times New Roman" w:eastAsia="Times New Roman" w:hAnsi="Times New Roman" w:cs="Times New Roman"/>
      <w:sz w:val="24"/>
      <w:szCs w:val="24"/>
    </w:rPr>
  </w:style>
  <w:style w:type="character" w:customStyle="1" w:styleId="s10">
    <w:name w:val="s_10"/>
    <w:rsid w:val="00323B46"/>
  </w:style>
  <w:style w:type="paragraph" w:styleId="af9">
    <w:name w:val="Block Text"/>
    <w:basedOn w:val="a"/>
    <w:rsid w:val="00267DED"/>
    <w:pPr>
      <w:tabs>
        <w:tab w:val="left" w:pos="11766"/>
      </w:tabs>
      <w:spacing w:after="0" w:line="240" w:lineRule="auto"/>
      <w:ind w:left="720" w:right="-1333" w:firstLine="720"/>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lanbook.com/book/1524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A7AD3-D7D0-4AED-9817-47894ED3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2100</TotalTime>
  <Pages>26</Pages>
  <Words>6041</Words>
  <Characters>34439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72</cp:revision>
  <cp:lastPrinted>2023-12-19T13:00:00Z</cp:lastPrinted>
  <dcterms:created xsi:type="dcterms:W3CDTF">2023-11-20T08:45:00Z</dcterms:created>
  <dcterms:modified xsi:type="dcterms:W3CDTF">2023-12-19T13:00:00Z</dcterms:modified>
</cp:coreProperties>
</file>